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713" w:rsidRPr="00052421" w:rsidRDefault="00D74713" w:rsidP="00D74713">
      <w:pPr>
        <w:jc w:val="center"/>
        <w:rPr>
          <w:rFonts w:ascii="Adobe Devanagari" w:hAnsi="Adobe Devanagari" w:cs="Adobe Devanagari"/>
          <w:b/>
          <w:sz w:val="44"/>
          <w:szCs w:val="44"/>
        </w:rPr>
      </w:pPr>
      <w:r w:rsidRPr="00052421">
        <w:rPr>
          <w:rFonts w:ascii="Adobe Devanagari" w:hAnsi="Adobe Devanagari" w:cs="Adobe Devanagari"/>
          <w:b/>
          <w:sz w:val="44"/>
          <w:szCs w:val="44"/>
        </w:rPr>
        <w:t>Smart Schools Investment Plan</w:t>
      </w:r>
    </w:p>
    <w:p w:rsidR="00D74713" w:rsidRPr="00052421" w:rsidRDefault="002332C1" w:rsidP="00D74713">
      <w:pPr>
        <w:jc w:val="center"/>
        <w:rPr>
          <w:rFonts w:ascii="Adobe Devanagari" w:hAnsi="Adobe Devanagari" w:cs="Adobe Devanagari"/>
          <w:b/>
          <w:sz w:val="44"/>
          <w:szCs w:val="44"/>
        </w:rPr>
      </w:pPr>
      <w:r>
        <w:rPr>
          <w:rFonts w:ascii="Adobe Devanagari" w:hAnsi="Adobe Devanagari" w:cs="Adobe Devanagari"/>
          <w:b/>
          <w:sz w:val="44"/>
          <w:szCs w:val="44"/>
        </w:rPr>
        <w:t>Oppenheim-</w:t>
      </w:r>
      <w:r w:rsidR="00D74713" w:rsidRPr="00052421">
        <w:rPr>
          <w:rFonts w:ascii="Adobe Devanagari" w:hAnsi="Adobe Devanagari" w:cs="Adobe Devanagari"/>
          <w:b/>
          <w:sz w:val="44"/>
          <w:szCs w:val="44"/>
        </w:rPr>
        <w:t>Ephr</w:t>
      </w:r>
      <w:r>
        <w:rPr>
          <w:rFonts w:ascii="Adobe Devanagari" w:hAnsi="Adobe Devanagari" w:cs="Adobe Devanagari"/>
          <w:b/>
          <w:sz w:val="44"/>
          <w:szCs w:val="44"/>
        </w:rPr>
        <w:t>atah-</w:t>
      </w:r>
      <w:r w:rsidR="00D74713" w:rsidRPr="00052421">
        <w:rPr>
          <w:rFonts w:ascii="Adobe Devanagari" w:hAnsi="Adobe Devanagari" w:cs="Adobe Devanagari"/>
          <w:b/>
          <w:sz w:val="44"/>
          <w:szCs w:val="44"/>
        </w:rPr>
        <w:t>St. Johnsville School District</w:t>
      </w:r>
    </w:p>
    <w:p w:rsidR="00D74713" w:rsidRPr="00052421" w:rsidRDefault="00E95249" w:rsidP="00C770DA">
      <w:pPr>
        <w:ind w:left="2160" w:firstLine="720"/>
        <w:rPr>
          <w:rFonts w:ascii="Adobe Devanagari" w:hAnsi="Adobe Devanagari" w:cs="Adobe Devanagari"/>
          <w:b/>
          <w:sz w:val="44"/>
          <w:szCs w:val="44"/>
        </w:rPr>
      </w:pPr>
      <w:r>
        <w:rPr>
          <w:rFonts w:ascii="Adobe Devanagari" w:hAnsi="Adobe Devanagari" w:cs="Adobe Devanagari"/>
          <w:b/>
          <w:sz w:val="44"/>
          <w:szCs w:val="44"/>
        </w:rPr>
        <w:t xml:space="preserve"> </w:t>
      </w:r>
      <w:r w:rsidR="00727B44">
        <w:rPr>
          <w:rFonts w:ascii="Adobe Devanagari" w:hAnsi="Adobe Devanagari" w:cs="Adobe Devanagari"/>
          <w:b/>
          <w:sz w:val="44"/>
          <w:szCs w:val="44"/>
        </w:rPr>
        <w:t>Supplemental</w:t>
      </w:r>
      <w:r>
        <w:rPr>
          <w:rFonts w:ascii="Adobe Devanagari" w:hAnsi="Adobe Devanagari" w:cs="Adobe Devanagari"/>
          <w:b/>
          <w:sz w:val="44"/>
          <w:szCs w:val="44"/>
        </w:rPr>
        <w:t xml:space="preserve"> (2025)</w:t>
      </w:r>
    </w:p>
    <w:p w:rsidR="00D74713" w:rsidRDefault="00D74713"/>
    <w:p w:rsidR="00552128" w:rsidRDefault="00552128"/>
    <w:p w:rsidR="00D74713" w:rsidRDefault="00D74713" w:rsidP="00D74713">
      <w:pPr>
        <w:jc w:val="center"/>
      </w:pPr>
      <w:r w:rsidRPr="00D74713">
        <w:rPr>
          <w:noProof/>
        </w:rPr>
        <w:drawing>
          <wp:inline distT="0" distB="0" distL="0" distR="0">
            <wp:extent cx="4229100" cy="4324350"/>
            <wp:effectExtent l="0" t="0" r="0" b="0"/>
            <wp:docPr id="1" name="Picture 1" descr="C:\Users\gregg.roth\Downloads\OESJ Wolf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g.roth\Downloads\OESJ Wolf Logo 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4324350"/>
                    </a:xfrm>
                    <a:prstGeom prst="rect">
                      <a:avLst/>
                    </a:prstGeom>
                    <a:noFill/>
                    <a:ln>
                      <a:noFill/>
                    </a:ln>
                  </pic:spPr>
                </pic:pic>
              </a:graphicData>
            </a:graphic>
          </wp:inline>
        </w:drawing>
      </w:r>
    </w:p>
    <w:p w:rsidR="00052421" w:rsidRDefault="00052421" w:rsidP="006002EB">
      <w:pPr>
        <w:rPr>
          <w:rFonts w:ascii="Adobe Devanagari" w:hAnsi="Adobe Devanagari" w:cs="Adobe Devanagari"/>
          <w:sz w:val="44"/>
          <w:szCs w:val="44"/>
          <w:u w:val="single"/>
        </w:rPr>
      </w:pPr>
    </w:p>
    <w:p w:rsidR="00052421" w:rsidRDefault="00052421" w:rsidP="006002EB">
      <w:pPr>
        <w:rPr>
          <w:rFonts w:ascii="Adobe Devanagari" w:hAnsi="Adobe Devanagari" w:cs="Adobe Devanagari"/>
          <w:sz w:val="44"/>
          <w:szCs w:val="44"/>
          <w:u w:val="single"/>
        </w:rPr>
      </w:pPr>
    </w:p>
    <w:p w:rsidR="0096189D" w:rsidRDefault="0096189D" w:rsidP="006002EB">
      <w:pPr>
        <w:rPr>
          <w:rFonts w:ascii="Adobe Devanagari" w:hAnsi="Adobe Devanagari" w:cs="Adobe Devanagari"/>
          <w:sz w:val="44"/>
          <w:szCs w:val="44"/>
          <w:u w:val="single"/>
        </w:rPr>
      </w:pPr>
    </w:p>
    <w:p w:rsidR="006002EB" w:rsidRDefault="004840A0" w:rsidP="00CA75DE">
      <w:pPr>
        <w:spacing w:after="0"/>
        <w:rPr>
          <w:rFonts w:ascii="Adobe Devanagari" w:hAnsi="Adobe Devanagari" w:cs="Adobe Devanagari"/>
          <w:sz w:val="40"/>
          <w:szCs w:val="40"/>
          <w:u w:val="single"/>
        </w:rPr>
      </w:pPr>
      <w:r w:rsidRPr="00A0368A">
        <w:rPr>
          <w:rFonts w:ascii="Adobe Devanagari" w:hAnsi="Adobe Devanagari" w:cs="Adobe Devanagari"/>
          <w:sz w:val="40"/>
          <w:szCs w:val="40"/>
          <w:u w:val="single"/>
        </w:rPr>
        <w:lastRenderedPageBreak/>
        <w:t>Smart Schools Investment Plan Overview</w:t>
      </w:r>
    </w:p>
    <w:p w:rsidR="00A0368A" w:rsidRPr="00A0368A" w:rsidRDefault="00A0368A" w:rsidP="00CA75DE">
      <w:pPr>
        <w:spacing w:after="0"/>
        <w:rPr>
          <w:rFonts w:ascii="Adobe Devanagari" w:hAnsi="Adobe Devanagari" w:cs="Adobe Devanagari"/>
          <w:sz w:val="16"/>
          <w:szCs w:val="16"/>
          <w:u w:val="single"/>
        </w:rPr>
      </w:pPr>
    </w:p>
    <w:p w:rsidR="004840A0" w:rsidRPr="00DE6C73" w:rsidRDefault="004840A0" w:rsidP="00CA75DE">
      <w:pPr>
        <w:shd w:val="clear" w:color="auto" w:fill="FFFFFF"/>
        <w:spacing w:after="0" w:line="240" w:lineRule="auto"/>
        <w:rPr>
          <w:rFonts w:ascii="Adobe Devanagari" w:eastAsia="Times New Roman" w:hAnsi="Adobe Devanagari" w:cs="Adobe Devanagari"/>
          <w:sz w:val="28"/>
          <w:szCs w:val="28"/>
        </w:rPr>
      </w:pPr>
      <w:r w:rsidRPr="004840A0">
        <w:rPr>
          <w:rFonts w:ascii="Adobe Devanagari" w:eastAsia="Times New Roman" w:hAnsi="Adobe Devanagari" w:cs="Adobe Devanagari"/>
          <w:sz w:val="28"/>
          <w:szCs w:val="28"/>
        </w:rPr>
        <w:t>The Smart Schools Bond Act was passed in 2014 by a state wide referendum. The Smart Schools Bond Act (SSBA) authorized the issuance of $2 billion of general obligation bonds to finance improved educational technology and infrastructure to improve learning and opportunity for students throughout the State.</w:t>
      </w:r>
    </w:p>
    <w:p w:rsidR="004840A0" w:rsidRPr="00CA75DE" w:rsidRDefault="004840A0" w:rsidP="00CA75DE">
      <w:pPr>
        <w:shd w:val="clear" w:color="auto" w:fill="FFFFFF"/>
        <w:spacing w:after="0" w:line="240" w:lineRule="auto"/>
        <w:rPr>
          <w:rFonts w:eastAsia="Times New Roman" w:cstheme="minorHAnsi"/>
          <w:sz w:val="16"/>
          <w:szCs w:val="16"/>
        </w:rPr>
      </w:pPr>
    </w:p>
    <w:p w:rsidR="004840A0" w:rsidRPr="00DE6C73" w:rsidRDefault="004840A0" w:rsidP="00CA75DE">
      <w:pPr>
        <w:shd w:val="clear" w:color="auto" w:fill="FFFFFF"/>
        <w:spacing w:after="0" w:line="240" w:lineRule="auto"/>
        <w:rPr>
          <w:rFonts w:ascii="Adobe Devanagari" w:eastAsia="Times New Roman" w:hAnsi="Adobe Devanagari" w:cs="Adobe Devanagari"/>
          <w:sz w:val="28"/>
          <w:szCs w:val="28"/>
        </w:rPr>
      </w:pPr>
      <w:r w:rsidRPr="00DE6C73">
        <w:rPr>
          <w:rFonts w:ascii="Adobe Devanagari" w:eastAsia="Times New Roman" w:hAnsi="Adobe Devanagari" w:cs="Adobe Devanagari"/>
          <w:sz w:val="28"/>
          <w:szCs w:val="28"/>
        </w:rPr>
        <w:t>The guidelines for the use of the money focuses on seven (7) main areas of funds</w:t>
      </w:r>
    </w:p>
    <w:p w:rsidR="004840A0" w:rsidRPr="00CA75DE" w:rsidRDefault="004840A0" w:rsidP="00CA75DE">
      <w:pPr>
        <w:shd w:val="clear" w:color="auto" w:fill="FFFFFF"/>
        <w:spacing w:after="0" w:line="240" w:lineRule="auto"/>
        <w:rPr>
          <w:rFonts w:ascii="Adobe Devanagari" w:eastAsia="Times New Roman" w:hAnsi="Adobe Devanagari" w:cs="Adobe Devanagari"/>
          <w:sz w:val="16"/>
          <w:szCs w:val="16"/>
        </w:rPr>
      </w:pPr>
    </w:p>
    <w:p w:rsidR="00A51653" w:rsidRPr="00DE6C73" w:rsidRDefault="00A51653" w:rsidP="00CA75DE">
      <w:pPr>
        <w:pStyle w:val="ListParagraph"/>
        <w:numPr>
          <w:ilvl w:val="0"/>
          <w:numId w:val="1"/>
        </w:numPr>
        <w:shd w:val="clear" w:color="auto" w:fill="FFFFFF"/>
        <w:tabs>
          <w:tab w:val="left" w:pos="2895"/>
        </w:tabs>
        <w:spacing w:after="0" w:line="240" w:lineRule="auto"/>
        <w:rPr>
          <w:rFonts w:ascii="Adobe Devanagari" w:eastAsia="Times New Roman" w:hAnsi="Adobe Devanagari" w:cs="Adobe Devanagari"/>
          <w:sz w:val="28"/>
          <w:szCs w:val="28"/>
        </w:rPr>
      </w:pPr>
      <w:r w:rsidRPr="00DE6C73">
        <w:rPr>
          <w:rFonts w:ascii="Adobe Devanagari" w:eastAsia="Times New Roman" w:hAnsi="Adobe Devanagari" w:cs="Adobe Devanagari"/>
          <w:b/>
          <w:sz w:val="28"/>
          <w:szCs w:val="28"/>
        </w:rPr>
        <w:t>School Connectivity</w:t>
      </w:r>
      <w:r w:rsidR="00FE40AE" w:rsidRPr="00DE6C73">
        <w:rPr>
          <w:rFonts w:ascii="Adobe Devanagari" w:eastAsia="Times New Roman" w:hAnsi="Adobe Devanagari" w:cs="Adobe Devanagari"/>
          <w:sz w:val="28"/>
          <w:szCs w:val="28"/>
        </w:rPr>
        <w:t xml:space="preserve"> - </w:t>
      </w:r>
      <w:r w:rsidR="00FE40AE" w:rsidRPr="004840A0">
        <w:rPr>
          <w:rFonts w:ascii="Adobe Devanagari" w:eastAsia="Times New Roman" w:hAnsi="Adobe Devanagari" w:cs="Adobe Devanagari"/>
          <w:sz w:val="28"/>
          <w:szCs w:val="28"/>
        </w:rPr>
        <w:t>Install high-speed broadband or wireless internet connectivity for schools</w:t>
      </w:r>
    </w:p>
    <w:p w:rsidR="00A51653" w:rsidRPr="00DE6C73" w:rsidRDefault="00A51653" w:rsidP="00CA75DE">
      <w:pPr>
        <w:pStyle w:val="ListParagraph"/>
        <w:numPr>
          <w:ilvl w:val="0"/>
          <w:numId w:val="1"/>
        </w:numPr>
        <w:shd w:val="clear" w:color="auto" w:fill="FFFFFF"/>
        <w:spacing w:after="0" w:line="240" w:lineRule="auto"/>
        <w:rPr>
          <w:rFonts w:ascii="Adobe Devanagari" w:eastAsia="Times New Roman" w:hAnsi="Adobe Devanagari" w:cs="Adobe Devanagari"/>
          <w:sz w:val="28"/>
          <w:szCs w:val="28"/>
        </w:rPr>
      </w:pPr>
      <w:r w:rsidRPr="00DE6C73">
        <w:rPr>
          <w:rFonts w:ascii="Adobe Devanagari" w:eastAsia="Times New Roman" w:hAnsi="Adobe Devanagari" w:cs="Adobe Devanagari"/>
          <w:b/>
          <w:sz w:val="28"/>
          <w:szCs w:val="28"/>
        </w:rPr>
        <w:t>Connectivity Projects for Communitie</w:t>
      </w:r>
      <w:r w:rsidR="00FE40AE" w:rsidRPr="00DE6C73">
        <w:rPr>
          <w:rFonts w:ascii="Adobe Devanagari" w:eastAsia="Times New Roman" w:hAnsi="Adobe Devanagari" w:cs="Adobe Devanagari"/>
          <w:b/>
          <w:sz w:val="28"/>
          <w:szCs w:val="28"/>
        </w:rPr>
        <w:t>s</w:t>
      </w:r>
      <w:r w:rsidR="00FE40AE" w:rsidRPr="00DE6C73">
        <w:rPr>
          <w:rFonts w:ascii="Adobe Devanagari" w:eastAsia="Times New Roman" w:hAnsi="Adobe Devanagari" w:cs="Adobe Devanagari"/>
          <w:sz w:val="28"/>
          <w:szCs w:val="28"/>
        </w:rPr>
        <w:t xml:space="preserve"> - </w:t>
      </w:r>
      <w:r w:rsidR="00FE40AE" w:rsidRPr="004840A0">
        <w:rPr>
          <w:rFonts w:ascii="Adobe Devanagari" w:eastAsia="Times New Roman" w:hAnsi="Adobe Devanagari" w:cs="Adobe Devanagari"/>
          <w:sz w:val="28"/>
          <w:szCs w:val="28"/>
        </w:rPr>
        <w:t>Install high-speed broadband or wireless i</w:t>
      </w:r>
      <w:r w:rsidR="00AC0277" w:rsidRPr="00DE6C73">
        <w:rPr>
          <w:rFonts w:ascii="Adobe Devanagari" w:eastAsia="Times New Roman" w:hAnsi="Adobe Devanagari" w:cs="Adobe Devanagari"/>
          <w:sz w:val="28"/>
          <w:szCs w:val="28"/>
        </w:rPr>
        <w:t>nternet connectivity for communities</w:t>
      </w:r>
      <w:r w:rsidR="00FE40AE" w:rsidRPr="00DE6C73">
        <w:rPr>
          <w:rFonts w:ascii="Adobe Devanagari" w:eastAsia="Times New Roman" w:hAnsi="Adobe Devanagari" w:cs="Adobe Devanagari"/>
          <w:sz w:val="28"/>
          <w:szCs w:val="28"/>
        </w:rPr>
        <w:t xml:space="preserve"> </w:t>
      </w:r>
    </w:p>
    <w:p w:rsidR="00A51653" w:rsidRPr="00DE6C73" w:rsidRDefault="00A51653" w:rsidP="00CA75DE">
      <w:pPr>
        <w:pStyle w:val="ListParagraph"/>
        <w:numPr>
          <w:ilvl w:val="0"/>
          <w:numId w:val="1"/>
        </w:numPr>
        <w:shd w:val="clear" w:color="auto" w:fill="FFFFFF"/>
        <w:spacing w:after="0" w:line="240" w:lineRule="auto"/>
        <w:rPr>
          <w:rFonts w:ascii="Adobe Devanagari" w:eastAsia="Times New Roman" w:hAnsi="Adobe Devanagari" w:cs="Adobe Devanagari"/>
          <w:sz w:val="28"/>
          <w:szCs w:val="28"/>
        </w:rPr>
      </w:pPr>
      <w:r w:rsidRPr="00DE6C73">
        <w:rPr>
          <w:rFonts w:ascii="Adobe Devanagari" w:eastAsia="Times New Roman" w:hAnsi="Adobe Devanagari" w:cs="Adobe Devanagari"/>
          <w:b/>
          <w:sz w:val="28"/>
          <w:szCs w:val="28"/>
        </w:rPr>
        <w:t>Classroom Technology</w:t>
      </w:r>
      <w:r w:rsidR="00AC0277" w:rsidRPr="00DE6C73">
        <w:rPr>
          <w:rFonts w:ascii="Adobe Devanagari" w:eastAsia="Times New Roman" w:hAnsi="Adobe Devanagari" w:cs="Adobe Devanagari"/>
          <w:sz w:val="28"/>
          <w:szCs w:val="28"/>
        </w:rPr>
        <w:t xml:space="preserve"> - </w:t>
      </w:r>
      <w:r w:rsidR="00AC0277" w:rsidRPr="004840A0">
        <w:rPr>
          <w:rFonts w:ascii="Adobe Devanagari" w:eastAsia="Times New Roman" w:hAnsi="Adobe Devanagari" w:cs="Adobe Devanagari"/>
          <w:sz w:val="28"/>
          <w:szCs w:val="28"/>
        </w:rPr>
        <w:t>Acquire learning technology equipment or facilities, including but not limited to interactive whiteboards, computer servers, and desktop, laptop, and tablet computers</w:t>
      </w:r>
    </w:p>
    <w:p w:rsidR="00A51653" w:rsidRPr="00DE6C73" w:rsidRDefault="00A51653" w:rsidP="00CA75DE">
      <w:pPr>
        <w:pStyle w:val="ListParagraph"/>
        <w:numPr>
          <w:ilvl w:val="0"/>
          <w:numId w:val="1"/>
        </w:numPr>
        <w:shd w:val="clear" w:color="auto" w:fill="FFFFFF"/>
        <w:spacing w:after="0" w:line="240" w:lineRule="auto"/>
        <w:rPr>
          <w:rFonts w:ascii="Adobe Devanagari" w:eastAsia="Times New Roman" w:hAnsi="Adobe Devanagari" w:cs="Adobe Devanagari"/>
          <w:sz w:val="28"/>
          <w:szCs w:val="28"/>
        </w:rPr>
      </w:pPr>
      <w:r w:rsidRPr="00DE6C73">
        <w:rPr>
          <w:rFonts w:ascii="Adobe Devanagari" w:eastAsia="Times New Roman" w:hAnsi="Adobe Devanagari" w:cs="Adobe Devanagari"/>
          <w:b/>
          <w:sz w:val="28"/>
          <w:szCs w:val="28"/>
        </w:rPr>
        <w:t>Pre-kindergarten Classrooms</w:t>
      </w:r>
      <w:r w:rsidR="00AC0277" w:rsidRPr="00DE6C73">
        <w:rPr>
          <w:rFonts w:ascii="Adobe Devanagari" w:eastAsia="Times New Roman" w:hAnsi="Adobe Devanagari" w:cs="Adobe Devanagari"/>
          <w:sz w:val="28"/>
          <w:szCs w:val="28"/>
        </w:rPr>
        <w:t xml:space="preserve"> - </w:t>
      </w:r>
      <w:r w:rsidR="00AC0277" w:rsidRPr="004840A0">
        <w:rPr>
          <w:rFonts w:ascii="Adobe Devanagari" w:eastAsia="Times New Roman" w:hAnsi="Adobe Devanagari" w:cs="Adobe Devanagari"/>
          <w:sz w:val="28"/>
          <w:szCs w:val="28"/>
        </w:rPr>
        <w:t>Construct, enhance, and modernize educational facilities to accommodate pre-kindergarten programs</w:t>
      </w:r>
    </w:p>
    <w:p w:rsidR="00A51653" w:rsidRPr="00DE6C73" w:rsidRDefault="00A51653" w:rsidP="00CA75DE">
      <w:pPr>
        <w:pStyle w:val="ListParagraph"/>
        <w:numPr>
          <w:ilvl w:val="0"/>
          <w:numId w:val="1"/>
        </w:numPr>
        <w:shd w:val="clear" w:color="auto" w:fill="FFFFFF"/>
        <w:spacing w:after="0" w:line="240" w:lineRule="auto"/>
        <w:rPr>
          <w:rFonts w:ascii="Adobe Devanagari" w:eastAsia="Times New Roman" w:hAnsi="Adobe Devanagari" w:cs="Adobe Devanagari"/>
          <w:sz w:val="28"/>
          <w:szCs w:val="28"/>
        </w:rPr>
      </w:pPr>
      <w:r w:rsidRPr="00DE6C73">
        <w:rPr>
          <w:rFonts w:ascii="Adobe Devanagari" w:eastAsia="Times New Roman" w:hAnsi="Adobe Devanagari" w:cs="Adobe Devanagari"/>
          <w:b/>
          <w:sz w:val="28"/>
          <w:szCs w:val="28"/>
        </w:rPr>
        <w:t>Replace Transportable Classrooms</w:t>
      </w:r>
      <w:r w:rsidR="00AC0277" w:rsidRPr="00DE6C73">
        <w:rPr>
          <w:rFonts w:ascii="Adobe Devanagari" w:eastAsia="Times New Roman" w:hAnsi="Adobe Devanagari" w:cs="Adobe Devanagari"/>
          <w:sz w:val="28"/>
          <w:szCs w:val="28"/>
        </w:rPr>
        <w:t xml:space="preserve"> - P</w:t>
      </w:r>
      <w:r w:rsidR="00AC0277" w:rsidRPr="004840A0">
        <w:rPr>
          <w:rFonts w:ascii="Adobe Devanagari" w:eastAsia="Times New Roman" w:hAnsi="Adobe Devanagari" w:cs="Adobe Devanagari"/>
          <w:sz w:val="28"/>
          <w:szCs w:val="28"/>
        </w:rPr>
        <w:t>rovide instructional space to replace classroom trailers</w:t>
      </w:r>
    </w:p>
    <w:p w:rsidR="00AC0277" w:rsidRPr="00DE6C73" w:rsidRDefault="00A51653" w:rsidP="00CA75DE">
      <w:pPr>
        <w:pStyle w:val="ListParagraph"/>
        <w:numPr>
          <w:ilvl w:val="0"/>
          <w:numId w:val="1"/>
        </w:numPr>
        <w:shd w:val="clear" w:color="auto" w:fill="FFFFFF"/>
        <w:spacing w:after="0" w:line="240" w:lineRule="auto"/>
        <w:rPr>
          <w:rFonts w:ascii="Adobe Devanagari" w:eastAsia="Times New Roman" w:hAnsi="Adobe Devanagari" w:cs="Adobe Devanagari"/>
          <w:sz w:val="28"/>
          <w:szCs w:val="28"/>
        </w:rPr>
      </w:pPr>
      <w:r w:rsidRPr="00DE6C73">
        <w:rPr>
          <w:rFonts w:ascii="Adobe Devanagari" w:eastAsia="Times New Roman" w:hAnsi="Adobe Devanagari" w:cs="Adobe Devanagari"/>
          <w:b/>
          <w:sz w:val="28"/>
          <w:szCs w:val="28"/>
        </w:rPr>
        <w:t>High-Tech Security Features</w:t>
      </w:r>
      <w:r w:rsidR="00AC0277" w:rsidRPr="00DE6C73">
        <w:rPr>
          <w:rFonts w:ascii="Adobe Devanagari" w:eastAsia="Times New Roman" w:hAnsi="Adobe Devanagari" w:cs="Adobe Devanagari"/>
          <w:sz w:val="28"/>
          <w:szCs w:val="28"/>
        </w:rPr>
        <w:t xml:space="preserve"> - </w:t>
      </w:r>
      <w:r w:rsidR="00AC0277" w:rsidRPr="004840A0">
        <w:rPr>
          <w:rFonts w:ascii="Adobe Devanagari" w:eastAsia="Times New Roman" w:hAnsi="Adobe Devanagari" w:cs="Adobe Devanagari"/>
          <w:sz w:val="28"/>
          <w:szCs w:val="28"/>
        </w:rPr>
        <w:t>Install high- tech security features in school buildings and on school campuses, including but not limited to video surveillance, emergency notification systems, and physical access</w:t>
      </w:r>
    </w:p>
    <w:p w:rsidR="00CA75DE" w:rsidRDefault="00A51653" w:rsidP="00CA75DE">
      <w:pPr>
        <w:pStyle w:val="ListParagraph"/>
        <w:numPr>
          <w:ilvl w:val="0"/>
          <w:numId w:val="1"/>
        </w:numPr>
        <w:shd w:val="clear" w:color="auto" w:fill="FFFFFF"/>
        <w:spacing w:after="0" w:line="240" w:lineRule="auto"/>
        <w:rPr>
          <w:rFonts w:ascii="Adobe Devanagari" w:eastAsia="Times New Roman" w:hAnsi="Adobe Devanagari" w:cs="Adobe Devanagari"/>
          <w:b/>
          <w:sz w:val="28"/>
          <w:szCs w:val="28"/>
        </w:rPr>
      </w:pPr>
      <w:r w:rsidRPr="00DE6C73">
        <w:rPr>
          <w:rFonts w:ascii="Adobe Devanagari" w:eastAsia="Times New Roman" w:hAnsi="Adobe Devanagari" w:cs="Adobe Devanagari"/>
          <w:b/>
          <w:sz w:val="28"/>
          <w:szCs w:val="28"/>
        </w:rPr>
        <w:t>Nonpublic Loan</w:t>
      </w:r>
    </w:p>
    <w:p w:rsidR="00CA75DE" w:rsidRPr="00CA75DE" w:rsidRDefault="00CA75DE" w:rsidP="00CA75DE">
      <w:pPr>
        <w:shd w:val="clear" w:color="auto" w:fill="FFFFFF"/>
        <w:spacing w:after="0" w:line="240" w:lineRule="auto"/>
        <w:rPr>
          <w:rFonts w:ascii="Adobe Devanagari" w:eastAsia="Times New Roman" w:hAnsi="Adobe Devanagari" w:cs="Adobe Devanagari"/>
          <w:b/>
          <w:sz w:val="16"/>
          <w:szCs w:val="16"/>
        </w:rPr>
      </w:pPr>
    </w:p>
    <w:p w:rsidR="00097745" w:rsidRPr="00DE6C73" w:rsidRDefault="004840A0" w:rsidP="00CA75DE">
      <w:pPr>
        <w:shd w:val="clear" w:color="auto" w:fill="FFFFFF"/>
        <w:spacing w:after="0" w:line="240" w:lineRule="auto"/>
        <w:rPr>
          <w:rFonts w:ascii="Adobe Devanagari" w:eastAsia="Times New Roman" w:hAnsi="Adobe Devanagari" w:cs="Adobe Devanagari"/>
          <w:sz w:val="28"/>
          <w:szCs w:val="28"/>
        </w:rPr>
      </w:pPr>
      <w:r w:rsidRPr="004840A0">
        <w:rPr>
          <w:rFonts w:ascii="Adobe Devanagari" w:eastAsia="Times New Roman" w:hAnsi="Adobe Devanagari" w:cs="Adobe Devanagari"/>
          <w:sz w:val="28"/>
          <w:szCs w:val="28"/>
        </w:rPr>
        <w:t>Our district’s plan for the use of these funds needs to be approved by the school board and</w:t>
      </w:r>
      <w:r w:rsidR="00AC0277" w:rsidRPr="00DE6C73">
        <w:rPr>
          <w:rFonts w:ascii="Adobe Devanagari" w:eastAsia="Times New Roman" w:hAnsi="Adobe Devanagari" w:cs="Adobe Devanagari"/>
          <w:sz w:val="28"/>
          <w:szCs w:val="28"/>
        </w:rPr>
        <w:t xml:space="preserve"> </w:t>
      </w:r>
      <w:r w:rsidRPr="004840A0">
        <w:rPr>
          <w:rFonts w:ascii="Adobe Devanagari" w:eastAsia="Times New Roman" w:hAnsi="Adobe Devanagari" w:cs="Adobe Devanagari"/>
          <w:sz w:val="28"/>
          <w:szCs w:val="28"/>
        </w:rPr>
        <w:t xml:space="preserve">submitted to the New York State Education Department. The plan must meet the required elements including demonstrating students’ needs, minimal speed requirements for internet connectivity, professional development, technical support, and sustainability. </w:t>
      </w:r>
    </w:p>
    <w:p w:rsidR="001549DE" w:rsidRDefault="001549DE" w:rsidP="00CA75DE">
      <w:pPr>
        <w:spacing w:after="0"/>
        <w:rPr>
          <w:rFonts w:ascii="Adobe Devanagari" w:eastAsia="Times New Roman" w:hAnsi="Adobe Devanagari" w:cs="Adobe Devanagari"/>
          <w:sz w:val="30"/>
          <w:szCs w:val="30"/>
        </w:rPr>
      </w:pPr>
    </w:p>
    <w:p w:rsidR="00DE6C73" w:rsidRDefault="00DE6C73" w:rsidP="00CA75DE">
      <w:pPr>
        <w:spacing w:after="0"/>
        <w:rPr>
          <w:rFonts w:ascii="Adobe Devanagari" w:eastAsia="Times New Roman" w:hAnsi="Adobe Devanagari" w:cs="Adobe Devanagari"/>
          <w:sz w:val="30"/>
          <w:szCs w:val="30"/>
        </w:rPr>
      </w:pPr>
    </w:p>
    <w:p w:rsidR="00CA75DE" w:rsidRDefault="00CA75DE" w:rsidP="00CA75DE">
      <w:pPr>
        <w:spacing w:after="0"/>
        <w:rPr>
          <w:rFonts w:ascii="Adobe Devanagari" w:eastAsia="Times New Roman" w:hAnsi="Adobe Devanagari" w:cs="Adobe Devanagari"/>
          <w:sz w:val="30"/>
          <w:szCs w:val="30"/>
        </w:rPr>
      </w:pPr>
    </w:p>
    <w:p w:rsidR="00CA75DE" w:rsidRDefault="00CA75DE" w:rsidP="00CA75DE">
      <w:pPr>
        <w:spacing w:after="0"/>
        <w:rPr>
          <w:rFonts w:ascii="Adobe Devanagari" w:eastAsia="Times New Roman" w:hAnsi="Adobe Devanagari" w:cs="Adobe Devanagari"/>
          <w:sz w:val="30"/>
          <w:szCs w:val="30"/>
        </w:rPr>
      </w:pPr>
    </w:p>
    <w:p w:rsidR="00CA75DE" w:rsidRPr="00CA75DE" w:rsidRDefault="00CA75DE" w:rsidP="00CA75DE">
      <w:pPr>
        <w:spacing w:after="0"/>
        <w:rPr>
          <w:rFonts w:ascii="Adobe Devanagari" w:hAnsi="Adobe Devanagari" w:cs="Adobe Devanagari"/>
          <w:sz w:val="16"/>
          <w:szCs w:val="16"/>
          <w:u w:val="single"/>
        </w:rPr>
      </w:pPr>
    </w:p>
    <w:p w:rsidR="004840A0" w:rsidRPr="00DE6C73" w:rsidRDefault="004840A0" w:rsidP="00CA75DE">
      <w:pPr>
        <w:shd w:val="clear" w:color="auto" w:fill="FFFFFF"/>
        <w:spacing w:after="0" w:line="240" w:lineRule="auto"/>
        <w:rPr>
          <w:rFonts w:ascii="Adobe Devanagari" w:eastAsia="Times New Roman" w:hAnsi="Adobe Devanagari" w:cs="Adobe Devanagari"/>
          <w:sz w:val="28"/>
          <w:szCs w:val="28"/>
        </w:rPr>
      </w:pPr>
      <w:r w:rsidRPr="004840A0">
        <w:rPr>
          <w:rFonts w:ascii="Adobe Devanagari" w:eastAsia="Times New Roman" w:hAnsi="Adobe Devanagari" w:cs="Adobe Devanagari"/>
          <w:sz w:val="28"/>
          <w:szCs w:val="28"/>
        </w:rPr>
        <w:lastRenderedPageBreak/>
        <w:t>As part of the process, districts are required to submit a District Instructional Technology Plan survey in compliance with the Education Law and Commissioner’</w:t>
      </w:r>
      <w:r w:rsidR="00C46D56" w:rsidRPr="00DE6C73">
        <w:rPr>
          <w:rFonts w:ascii="Adobe Devanagari" w:eastAsia="Times New Roman" w:hAnsi="Adobe Devanagari" w:cs="Adobe Devanagari"/>
          <w:sz w:val="28"/>
          <w:szCs w:val="28"/>
        </w:rPr>
        <w:t xml:space="preserve">s Regulation. The </w:t>
      </w:r>
      <w:r w:rsidRPr="004840A0">
        <w:rPr>
          <w:rFonts w:ascii="Adobe Devanagari" w:eastAsia="Times New Roman" w:hAnsi="Adobe Devanagari" w:cs="Adobe Devanagari"/>
          <w:sz w:val="28"/>
          <w:szCs w:val="28"/>
        </w:rPr>
        <w:t xml:space="preserve">Technology Plan survey outlines the current and future plans of the district as it relates to infrastructure, devices, staffing, and professional development to improve teaching </w:t>
      </w:r>
      <w:r w:rsidR="00C46D56" w:rsidRPr="00DE6C73">
        <w:rPr>
          <w:rFonts w:ascii="Adobe Devanagari" w:eastAsia="Times New Roman" w:hAnsi="Adobe Devanagari" w:cs="Adobe Devanagari"/>
          <w:sz w:val="28"/>
          <w:szCs w:val="28"/>
        </w:rPr>
        <w:t xml:space="preserve">and learning. The </w:t>
      </w:r>
      <w:r w:rsidRPr="004840A0">
        <w:rPr>
          <w:rFonts w:ascii="Adobe Devanagari" w:eastAsia="Times New Roman" w:hAnsi="Adobe Devanagari" w:cs="Adobe Devanagari"/>
          <w:sz w:val="28"/>
          <w:szCs w:val="28"/>
        </w:rPr>
        <w:t xml:space="preserve">Technology plan for </w:t>
      </w:r>
      <w:r w:rsidR="00D433E6" w:rsidRPr="00DE6C73">
        <w:rPr>
          <w:rFonts w:ascii="Adobe Devanagari" w:eastAsia="Times New Roman" w:hAnsi="Adobe Devanagari" w:cs="Adobe Devanagari"/>
          <w:sz w:val="28"/>
          <w:szCs w:val="28"/>
        </w:rPr>
        <w:t xml:space="preserve">OESJ </w:t>
      </w:r>
      <w:r w:rsidRPr="004840A0">
        <w:rPr>
          <w:rFonts w:ascii="Adobe Devanagari" w:eastAsia="Times New Roman" w:hAnsi="Adobe Devanagari" w:cs="Adobe Devanagari"/>
          <w:sz w:val="28"/>
          <w:szCs w:val="28"/>
        </w:rPr>
        <w:t>was approved by</w:t>
      </w:r>
      <w:r w:rsidR="00D433E6" w:rsidRPr="00DE6C73">
        <w:rPr>
          <w:rFonts w:ascii="Adobe Devanagari" w:eastAsia="Times New Roman" w:hAnsi="Adobe Devanagari" w:cs="Adobe Devanagari"/>
          <w:sz w:val="28"/>
          <w:szCs w:val="28"/>
        </w:rPr>
        <w:t xml:space="preserve"> </w:t>
      </w:r>
      <w:r w:rsidRPr="004840A0">
        <w:rPr>
          <w:rFonts w:ascii="Adobe Devanagari" w:eastAsia="Times New Roman" w:hAnsi="Adobe Devanagari" w:cs="Adobe Devanagari"/>
          <w:sz w:val="28"/>
          <w:szCs w:val="28"/>
        </w:rPr>
        <w:t>New York State Educat</w:t>
      </w:r>
      <w:r w:rsidR="00D433E6" w:rsidRPr="00DE6C73">
        <w:rPr>
          <w:rFonts w:ascii="Adobe Devanagari" w:eastAsia="Times New Roman" w:hAnsi="Adobe Devanagari" w:cs="Adobe Devanagari"/>
          <w:sz w:val="28"/>
          <w:szCs w:val="28"/>
        </w:rPr>
        <w:t xml:space="preserve">ion Department in </w:t>
      </w:r>
      <w:r w:rsidR="00C46D56" w:rsidRPr="00DE6C73">
        <w:rPr>
          <w:rFonts w:ascii="Adobe Devanagari" w:eastAsia="Times New Roman" w:hAnsi="Adobe Devanagari" w:cs="Adobe Devanagari"/>
          <w:sz w:val="28"/>
          <w:szCs w:val="28"/>
        </w:rPr>
        <w:t xml:space="preserve">July </w:t>
      </w:r>
      <w:r w:rsidR="00D433E6" w:rsidRPr="00DE6C73">
        <w:rPr>
          <w:rFonts w:ascii="Adobe Devanagari" w:eastAsia="Times New Roman" w:hAnsi="Adobe Devanagari" w:cs="Adobe Devanagari"/>
          <w:sz w:val="28"/>
          <w:szCs w:val="28"/>
        </w:rPr>
        <w:t>2018</w:t>
      </w:r>
      <w:r w:rsidRPr="004840A0">
        <w:rPr>
          <w:rFonts w:ascii="Adobe Devanagari" w:eastAsia="Times New Roman" w:hAnsi="Adobe Devanagari" w:cs="Adobe Devanagari"/>
          <w:sz w:val="28"/>
          <w:szCs w:val="28"/>
        </w:rPr>
        <w:t>.</w:t>
      </w:r>
    </w:p>
    <w:p w:rsidR="001549DE" w:rsidRPr="00CA75DE" w:rsidRDefault="001549DE" w:rsidP="00CA75DE">
      <w:pPr>
        <w:shd w:val="clear" w:color="auto" w:fill="FFFFFF"/>
        <w:spacing w:after="0" w:line="240" w:lineRule="auto"/>
        <w:rPr>
          <w:rFonts w:ascii="Adobe Devanagari" w:eastAsia="Times New Roman" w:hAnsi="Adobe Devanagari" w:cs="Adobe Devanagari"/>
          <w:sz w:val="16"/>
          <w:szCs w:val="16"/>
        </w:rPr>
      </w:pPr>
    </w:p>
    <w:p w:rsidR="00C46D56" w:rsidRPr="00DE6C73" w:rsidRDefault="00C46D56" w:rsidP="00CA75DE">
      <w:pPr>
        <w:shd w:val="clear" w:color="auto" w:fill="FFFFFF"/>
        <w:spacing w:after="0" w:line="240" w:lineRule="auto"/>
        <w:rPr>
          <w:rFonts w:ascii="Adobe Devanagari" w:eastAsia="Times New Roman" w:hAnsi="Adobe Devanagari" w:cs="Adobe Devanagari"/>
          <w:sz w:val="28"/>
          <w:szCs w:val="28"/>
        </w:rPr>
      </w:pPr>
      <w:r w:rsidRPr="00C46D56">
        <w:rPr>
          <w:rFonts w:ascii="Adobe Devanagari" w:eastAsia="Times New Roman" w:hAnsi="Adobe Devanagari" w:cs="Adobe Devanagari"/>
          <w:sz w:val="28"/>
          <w:szCs w:val="28"/>
        </w:rPr>
        <w:t>Over the course of several months a draft prelimin</w:t>
      </w:r>
      <w:r w:rsidRPr="00DE6C73">
        <w:rPr>
          <w:rFonts w:ascii="Adobe Devanagari" w:eastAsia="Times New Roman" w:hAnsi="Adobe Devanagari" w:cs="Adobe Devanagari"/>
          <w:sz w:val="28"/>
          <w:szCs w:val="28"/>
        </w:rPr>
        <w:t xml:space="preserve">ary plan was developed by the Smart Schools Bond </w:t>
      </w:r>
      <w:r w:rsidRPr="00C46D56">
        <w:rPr>
          <w:rFonts w:ascii="Adobe Devanagari" w:eastAsia="Times New Roman" w:hAnsi="Adobe Devanagari" w:cs="Adobe Devanagari"/>
          <w:sz w:val="28"/>
          <w:szCs w:val="28"/>
        </w:rPr>
        <w:t>Investmen</w:t>
      </w:r>
      <w:r w:rsidRPr="00DE6C73">
        <w:rPr>
          <w:rFonts w:ascii="Adobe Devanagari" w:eastAsia="Times New Roman" w:hAnsi="Adobe Devanagari" w:cs="Adobe Devanagari"/>
          <w:sz w:val="28"/>
          <w:szCs w:val="28"/>
        </w:rPr>
        <w:t xml:space="preserve">t Committee / District </w:t>
      </w:r>
      <w:r w:rsidRPr="00C46D56">
        <w:rPr>
          <w:rFonts w:ascii="Adobe Devanagari" w:eastAsia="Times New Roman" w:hAnsi="Adobe Devanagari" w:cs="Adobe Devanagari"/>
          <w:sz w:val="28"/>
          <w:szCs w:val="28"/>
        </w:rPr>
        <w:t>Technology</w:t>
      </w:r>
      <w:r w:rsidRPr="00DE6C73">
        <w:rPr>
          <w:rFonts w:ascii="Adobe Devanagari" w:eastAsia="Times New Roman" w:hAnsi="Adobe Devanagari" w:cs="Adobe Devanagari"/>
          <w:sz w:val="28"/>
          <w:szCs w:val="28"/>
        </w:rPr>
        <w:t xml:space="preserve"> </w:t>
      </w:r>
      <w:r w:rsidRPr="00C46D56">
        <w:rPr>
          <w:rFonts w:ascii="Adobe Devanagari" w:eastAsia="Times New Roman" w:hAnsi="Adobe Devanagari" w:cs="Adobe Devanagari"/>
          <w:sz w:val="28"/>
          <w:szCs w:val="28"/>
        </w:rPr>
        <w:t xml:space="preserve">Committee which is comprised of parents, teachers, students, and community members. </w:t>
      </w:r>
    </w:p>
    <w:p w:rsidR="00C46D56" w:rsidRPr="00CA75DE" w:rsidRDefault="00C46D56" w:rsidP="00CA75DE">
      <w:pPr>
        <w:shd w:val="clear" w:color="auto" w:fill="FFFFFF"/>
        <w:spacing w:after="0" w:line="240" w:lineRule="auto"/>
        <w:rPr>
          <w:rFonts w:ascii="Adobe Devanagari" w:eastAsia="Times New Roman" w:hAnsi="Adobe Devanagari" w:cs="Adobe Devanagari"/>
          <w:sz w:val="16"/>
          <w:szCs w:val="16"/>
        </w:rPr>
      </w:pPr>
    </w:p>
    <w:p w:rsidR="00C46D56" w:rsidRPr="00DE6C73" w:rsidRDefault="00C46D56" w:rsidP="00CA75DE">
      <w:pPr>
        <w:shd w:val="clear" w:color="auto" w:fill="FFFFFF"/>
        <w:spacing w:after="0" w:line="240" w:lineRule="auto"/>
        <w:rPr>
          <w:rFonts w:ascii="Adobe Devanagari" w:eastAsia="Times New Roman" w:hAnsi="Adobe Devanagari" w:cs="Adobe Devanagari"/>
          <w:sz w:val="28"/>
          <w:szCs w:val="28"/>
        </w:rPr>
      </w:pPr>
      <w:r w:rsidRPr="00C46D56">
        <w:rPr>
          <w:rFonts w:ascii="Adobe Devanagari" w:eastAsia="Times New Roman" w:hAnsi="Adobe Devanagari" w:cs="Adobe Devanagari"/>
          <w:sz w:val="28"/>
          <w:szCs w:val="28"/>
        </w:rPr>
        <w:t>The draft was initially presented</w:t>
      </w:r>
      <w:r w:rsidR="006938DE">
        <w:rPr>
          <w:rFonts w:ascii="Adobe Devanagari" w:eastAsia="Times New Roman" w:hAnsi="Adobe Devanagari" w:cs="Adobe Devanagari"/>
          <w:sz w:val="28"/>
          <w:szCs w:val="28"/>
        </w:rPr>
        <w:t xml:space="preserve"> to the school board on February 5, 2025 for approval. On February 5, 2025</w:t>
      </w:r>
      <w:r w:rsidRPr="00C46D56">
        <w:rPr>
          <w:rFonts w:ascii="Adobe Devanagari" w:eastAsia="Times New Roman" w:hAnsi="Adobe Devanagari" w:cs="Adobe Devanagari"/>
          <w:sz w:val="28"/>
          <w:szCs w:val="28"/>
        </w:rPr>
        <w:t xml:space="preserve"> the Plan in its entirety was presented to the Board. Once the draft preliminary plan is approved by the school board, it will be posted on the district website</w:t>
      </w:r>
      <w:r w:rsidRPr="00DE6C73">
        <w:rPr>
          <w:rFonts w:ascii="Adobe Devanagari" w:eastAsia="Times New Roman" w:hAnsi="Adobe Devanagari" w:cs="Adobe Devanagari"/>
          <w:sz w:val="28"/>
          <w:szCs w:val="28"/>
        </w:rPr>
        <w:t xml:space="preserve"> </w:t>
      </w:r>
      <w:r w:rsidRPr="00C46D56">
        <w:rPr>
          <w:rFonts w:ascii="Adobe Devanagari" w:eastAsia="Times New Roman" w:hAnsi="Adobe Devanagari" w:cs="Adobe Devanagari"/>
          <w:sz w:val="28"/>
          <w:szCs w:val="28"/>
        </w:rPr>
        <w:t>and a public hearing will be conducted to enable stakeholders to respond to the preliminary plan. After the hearing, the district will prepare a final plan for school board approval. The approved plan will be submitted to the New York State Education Department and will be posted on the district website. The planning process will include consultation with parents, teachers, students, community members, any non-public schools located in the district, and other stakeholders.</w:t>
      </w:r>
    </w:p>
    <w:p w:rsidR="00924A06" w:rsidRPr="00CA75DE" w:rsidRDefault="00924A06" w:rsidP="00CA75DE">
      <w:pPr>
        <w:shd w:val="clear" w:color="auto" w:fill="FFFFFF"/>
        <w:spacing w:after="0" w:line="240" w:lineRule="auto"/>
        <w:rPr>
          <w:rFonts w:eastAsia="Times New Roman" w:cstheme="minorHAnsi"/>
          <w:sz w:val="16"/>
          <w:szCs w:val="16"/>
        </w:rPr>
      </w:pPr>
    </w:p>
    <w:p w:rsidR="004761F5" w:rsidRDefault="00C46D56" w:rsidP="00CA75DE">
      <w:pPr>
        <w:shd w:val="clear" w:color="auto" w:fill="FFFFFF"/>
        <w:spacing w:after="0" w:line="240" w:lineRule="auto"/>
        <w:rPr>
          <w:rFonts w:ascii="Adobe Devanagari" w:eastAsia="Times New Roman" w:hAnsi="Adobe Devanagari" w:cs="Adobe Devanagari"/>
          <w:sz w:val="28"/>
          <w:szCs w:val="28"/>
        </w:rPr>
      </w:pPr>
      <w:r w:rsidRPr="00C46D56">
        <w:rPr>
          <w:rFonts w:ascii="Adobe Devanagari" w:eastAsia="Times New Roman" w:hAnsi="Adobe Devanagari" w:cs="Adobe Devanagari"/>
          <w:sz w:val="28"/>
          <w:szCs w:val="28"/>
        </w:rPr>
        <w:t>The district has been allocated $</w:t>
      </w:r>
      <w:r w:rsidRPr="00DE6C73">
        <w:rPr>
          <w:rFonts w:ascii="Adobe Devanagari" w:eastAsia="Times New Roman" w:hAnsi="Adobe Devanagari" w:cs="Adobe Devanagari"/>
          <w:sz w:val="28"/>
          <w:szCs w:val="28"/>
        </w:rPr>
        <w:t>1,194,883</w:t>
      </w:r>
      <w:r w:rsidRPr="00C46D56">
        <w:rPr>
          <w:rFonts w:ascii="Adobe Devanagari" w:eastAsia="Times New Roman" w:hAnsi="Adobe Devanagari" w:cs="Adobe Devanagari"/>
          <w:sz w:val="28"/>
          <w:szCs w:val="28"/>
        </w:rPr>
        <w:t xml:space="preserve">. </w:t>
      </w:r>
      <w:r w:rsidR="00703D04">
        <w:rPr>
          <w:rFonts w:ascii="Adobe Devanagari" w:eastAsia="Times New Roman" w:hAnsi="Adobe Devanagari" w:cs="Adobe Devanagari"/>
          <w:sz w:val="28"/>
          <w:szCs w:val="28"/>
        </w:rPr>
        <w:t xml:space="preserve"> The district currently has allocated</w:t>
      </w:r>
      <w:r w:rsidR="004761F5">
        <w:rPr>
          <w:rFonts w:ascii="Adobe Devanagari" w:eastAsia="Times New Roman" w:hAnsi="Adobe Devanagari" w:cs="Adobe Devanagari"/>
          <w:sz w:val="28"/>
          <w:szCs w:val="28"/>
        </w:rPr>
        <w:t xml:space="preserve"> </w:t>
      </w:r>
      <w:r w:rsidR="00703D04">
        <w:rPr>
          <w:rFonts w:ascii="Adobe Devanagari" w:eastAsia="Times New Roman" w:hAnsi="Adobe Devanagari" w:cs="Adobe Devanagari"/>
          <w:sz w:val="28"/>
          <w:szCs w:val="28"/>
        </w:rPr>
        <w:t xml:space="preserve">a total of $861.61644. </w:t>
      </w:r>
    </w:p>
    <w:p w:rsidR="00703D04" w:rsidRDefault="00703D04" w:rsidP="00CA75DE">
      <w:pPr>
        <w:shd w:val="clear" w:color="auto" w:fill="FFFFFF"/>
        <w:spacing w:after="0" w:line="240" w:lineRule="auto"/>
        <w:rPr>
          <w:rFonts w:ascii="Adobe Devanagari" w:eastAsia="Times New Roman" w:hAnsi="Adobe Devanagari" w:cs="Adobe Devanagari"/>
          <w:sz w:val="28"/>
          <w:szCs w:val="28"/>
        </w:rPr>
      </w:pPr>
    </w:p>
    <w:p w:rsidR="00C46D56" w:rsidRPr="00DE6C73" w:rsidRDefault="00C46D56" w:rsidP="00CA75DE">
      <w:pPr>
        <w:shd w:val="clear" w:color="auto" w:fill="FFFFFF"/>
        <w:spacing w:after="0" w:line="240" w:lineRule="auto"/>
        <w:rPr>
          <w:rFonts w:ascii="Adobe Devanagari" w:eastAsia="Times New Roman" w:hAnsi="Adobe Devanagari" w:cs="Adobe Devanagari"/>
          <w:sz w:val="28"/>
          <w:szCs w:val="28"/>
        </w:rPr>
      </w:pPr>
      <w:r w:rsidRPr="00C46D56">
        <w:rPr>
          <w:rFonts w:ascii="Adobe Devanagari" w:eastAsia="Times New Roman" w:hAnsi="Adobe Devanagari" w:cs="Adobe Devanagari"/>
          <w:sz w:val="28"/>
          <w:szCs w:val="28"/>
        </w:rPr>
        <w:t>At this time the district is seeking approval of $</w:t>
      </w:r>
      <w:r w:rsidR="00703D04">
        <w:rPr>
          <w:rFonts w:ascii="Adobe Devanagari" w:eastAsia="Times New Roman" w:hAnsi="Adobe Devanagari" w:cs="Adobe Devanagari"/>
          <w:sz w:val="28"/>
          <w:szCs w:val="28"/>
        </w:rPr>
        <w:t>324,732.64</w:t>
      </w:r>
      <w:r w:rsidR="00404101" w:rsidRPr="00DE6C73">
        <w:rPr>
          <w:rFonts w:ascii="Adobe Devanagari" w:eastAsia="Times New Roman" w:hAnsi="Adobe Devanagari" w:cs="Adobe Devanagari"/>
          <w:sz w:val="28"/>
          <w:szCs w:val="28"/>
        </w:rPr>
        <w:t xml:space="preserve"> </w:t>
      </w:r>
      <w:r w:rsidRPr="00DE6C73">
        <w:rPr>
          <w:rFonts w:ascii="Adobe Devanagari" w:eastAsia="Times New Roman" w:hAnsi="Adobe Devanagari" w:cs="Adobe Devanagari"/>
          <w:sz w:val="28"/>
          <w:szCs w:val="28"/>
        </w:rPr>
        <w:t xml:space="preserve">in </w:t>
      </w:r>
      <w:r w:rsidRPr="00C46D56">
        <w:rPr>
          <w:rFonts w:ascii="Adobe Devanagari" w:eastAsia="Times New Roman" w:hAnsi="Adobe Devanagari" w:cs="Adobe Devanagari"/>
          <w:sz w:val="28"/>
          <w:szCs w:val="28"/>
        </w:rPr>
        <w:t>the categories outlined below.</w:t>
      </w:r>
    </w:p>
    <w:p w:rsidR="00924A06" w:rsidRPr="001549DE" w:rsidRDefault="00924A06" w:rsidP="00C46D56">
      <w:pPr>
        <w:shd w:val="clear" w:color="auto" w:fill="FFFFFF"/>
        <w:spacing w:after="0" w:line="240" w:lineRule="auto"/>
        <w:rPr>
          <w:rFonts w:ascii="Adobe Devanagari" w:eastAsia="Times New Roman" w:hAnsi="Adobe Devanagari" w:cs="Adobe Devanagari"/>
          <w:sz w:val="30"/>
          <w:szCs w:val="30"/>
        </w:rPr>
      </w:pPr>
    </w:p>
    <w:tbl>
      <w:tblPr>
        <w:tblW w:w="9240" w:type="dxa"/>
        <w:tblLook w:val="04A0" w:firstRow="1" w:lastRow="0" w:firstColumn="1" w:lastColumn="0" w:noHBand="0" w:noVBand="1"/>
      </w:tblPr>
      <w:tblGrid>
        <w:gridCol w:w="3700"/>
        <w:gridCol w:w="3640"/>
        <w:gridCol w:w="1900"/>
      </w:tblGrid>
      <w:tr w:rsidR="0088726A" w:rsidRPr="0088726A" w:rsidTr="0088726A">
        <w:trPr>
          <w:trHeight w:val="600"/>
        </w:trPr>
        <w:tc>
          <w:tcPr>
            <w:tcW w:w="3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jc w:val="center"/>
              <w:rPr>
                <w:rFonts w:ascii="Adobe Devanagari" w:eastAsia="Times New Roman" w:hAnsi="Adobe Devanagari" w:cs="Adobe Devanagari"/>
                <w:b/>
                <w:bCs/>
                <w:color w:val="000000"/>
              </w:rPr>
            </w:pPr>
            <w:r w:rsidRPr="0088726A">
              <w:rPr>
                <w:rFonts w:ascii="Adobe Devanagari" w:eastAsia="Times New Roman" w:hAnsi="Adobe Devanagari" w:cs="Adobe Devanagari"/>
                <w:b/>
                <w:bCs/>
                <w:color w:val="000000"/>
              </w:rPr>
              <w:t>Budget Category</w:t>
            </w:r>
          </w:p>
        </w:tc>
        <w:tc>
          <w:tcPr>
            <w:tcW w:w="3640" w:type="dxa"/>
            <w:tcBorders>
              <w:top w:val="single" w:sz="8" w:space="0" w:color="auto"/>
              <w:left w:val="nil"/>
              <w:bottom w:val="single" w:sz="4" w:space="0" w:color="auto"/>
              <w:right w:val="single" w:sz="4" w:space="0" w:color="auto"/>
            </w:tcBorders>
            <w:shd w:val="clear" w:color="auto" w:fill="auto"/>
            <w:vAlign w:val="bottom"/>
            <w:hideMark/>
          </w:tcPr>
          <w:p w:rsidR="0088726A" w:rsidRPr="0088726A" w:rsidRDefault="002332C1" w:rsidP="0088726A">
            <w:pPr>
              <w:spacing w:after="0" w:line="240" w:lineRule="auto"/>
              <w:jc w:val="center"/>
              <w:rPr>
                <w:rFonts w:ascii="Adobe Devanagari" w:eastAsia="Times New Roman" w:hAnsi="Adobe Devanagari" w:cs="Adobe Devanagari"/>
                <w:b/>
                <w:bCs/>
                <w:color w:val="000000"/>
              </w:rPr>
            </w:pPr>
            <w:r>
              <w:rPr>
                <w:rFonts w:ascii="Adobe Devanagari" w:eastAsia="Times New Roman" w:hAnsi="Adobe Devanagari" w:cs="Adobe Devanagari"/>
                <w:b/>
                <w:bCs/>
                <w:color w:val="000000"/>
              </w:rPr>
              <w:t>Oppenheim-Ephratah-</w:t>
            </w:r>
            <w:r w:rsidR="0088726A" w:rsidRPr="0088726A">
              <w:rPr>
                <w:rFonts w:ascii="Adobe Devanagari" w:eastAsia="Times New Roman" w:hAnsi="Adobe Devanagari" w:cs="Adobe Devanagari"/>
                <w:b/>
                <w:bCs/>
                <w:color w:val="000000"/>
              </w:rPr>
              <w:t>St. Johnsville Sub-Allocation</w:t>
            </w:r>
          </w:p>
        </w:tc>
        <w:tc>
          <w:tcPr>
            <w:tcW w:w="1900" w:type="dxa"/>
            <w:tcBorders>
              <w:top w:val="single" w:sz="8" w:space="0" w:color="auto"/>
              <w:left w:val="nil"/>
              <w:bottom w:val="single" w:sz="4" w:space="0" w:color="auto"/>
              <w:right w:val="single" w:sz="8" w:space="0" w:color="auto"/>
            </w:tcBorders>
            <w:shd w:val="clear" w:color="auto" w:fill="auto"/>
            <w:vAlign w:val="bottom"/>
            <w:hideMark/>
          </w:tcPr>
          <w:p w:rsidR="0088726A" w:rsidRPr="0088726A" w:rsidRDefault="0088726A" w:rsidP="0088726A">
            <w:pPr>
              <w:spacing w:after="0" w:line="240" w:lineRule="auto"/>
              <w:jc w:val="center"/>
              <w:rPr>
                <w:rFonts w:ascii="Adobe Devanagari" w:eastAsia="Times New Roman" w:hAnsi="Adobe Devanagari" w:cs="Adobe Devanagari"/>
                <w:b/>
                <w:bCs/>
                <w:color w:val="000000"/>
              </w:rPr>
            </w:pPr>
            <w:r w:rsidRPr="0088726A">
              <w:rPr>
                <w:rFonts w:ascii="Adobe Devanagari" w:eastAsia="Times New Roman" w:hAnsi="Adobe Devanagari" w:cs="Adobe Devanagari"/>
                <w:b/>
                <w:bCs/>
                <w:color w:val="000000"/>
              </w:rPr>
              <w:t>Non-Public School Sub-Allocations</w:t>
            </w:r>
          </w:p>
        </w:tc>
      </w:tr>
      <w:tr w:rsidR="0088726A" w:rsidRPr="0088726A" w:rsidTr="0088726A">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 xml:space="preserve">School Connectivity </w:t>
            </w:r>
          </w:p>
        </w:tc>
        <w:tc>
          <w:tcPr>
            <w:tcW w:w="3640" w:type="dxa"/>
            <w:tcBorders>
              <w:top w:val="nil"/>
              <w:left w:val="nil"/>
              <w:bottom w:val="single" w:sz="4" w:space="0" w:color="auto"/>
              <w:right w:val="single" w:sz="4" w:space="0" w:color="auto"/>
            </w:tcBorders>
            <w:shd w:val="clear" w:color="auto" w:fill="auto"/>
            <w:vAlign w:val="bottom"/>
            <w:hideMark/>
          </w:tcPr>
          <w:p w:rsidR="0088726A" w:rsidRPr="0088726A" w:rsidRDefault="008C09A2" w:rsidP="0088726A">
            <w:pPr>
              <w:spacing w:after="0" w:line="240" w:lineRule="auto"/>
              <w:jc w:val="center"/>
              <w:rPr>
                <w:rFonts w:ascii="Adobe Devanagari" w:eastAsia="Times New Roman" w:hAnsi="Adobe Devanagari" w:cs="Adobe Devanagari"/>
                <w:color w:val="000000"/>
              </w:rPr>
            </w:pPr>
            <w:r>
              <w:rPr>
                <w:rFonts w:ascii="Adobe Devanagari" w:eastAsia="Times New Roman" w:hAnsi="Adobe Devanagari" w:cs="Adobe Devanagari"/>
                <w:color w:val="000000"/>
              </w:rPr>
              <w:t>$0</w:t>
            </w:r>
          </w:p>
        </w:tc>
        <w:tc>
          <w:tcPr>
            <w:tcW w:w="1900" w:type="dxa"/>
            <w:tcBorders>
              <w:top w:val="nil"/>
              <w:left w:val="nil"/>
              <w:bottom w:val="single" w:sz="4" w:space="0" w:color="auto"/>
              <w:right w:val="single" w:sz="8" w:space="0" w:color="auto"/>
            </w:tcBorders>
            <w:shd w:val="clear" w:color="auto" w:fill="auto"/>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 xml:space="preserve">$0 </w:t>
            </w:r>
          </w:p>
        </w:tc>
      </w:tr>
      <w:tr w:rsidR="0088726A" w:rsidRPr="0088726A" w:rsidTr="0088726A">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Connectivity Projects for Communities</w:t>
            </w:r>
          </w:p>
        </w:tc>
        <w:tc>
          <w:tcPr>
            <w:tcW w:w="3640" w:type="dxa"/>
            <w:tcBorders>
              <w:top w:val="nil"/>
              <w:left w:val="nil"/>
              <w:bottom w:val="single" w:sz="4" w:space="0" w:color="auto"/>
              <w:right w:val="single" w:sz="4" w:space="0" w:color="auto"/>
            </w:tcBorders>
            <w:shd w:val="clear" w:color="auto" w:fill="auto"/>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r w:rsidRPr="001549DE">
              <w:rPr>
                <w:rFonts w:ascii="Adobe Devanagari" w:eastAsia="Times New Roman" w:hAnsi="Adobe Devanagari" w:cs="Adobe Devanagari"/>
                <w:color w:val="000000"/>
              </w:rPr>
              <w:t>$0</w:t>
            </w:r>
            <w:r w:rsidRPr="0088726A">
              <w:rPr>
                <w:rFonts w:ascii="Adobe Devanagari" w:eastAsia="Times New Roman" w:hAnsi="Adobe Devanagari" w:cs="Adobe Devanagari"/>
                <w:color w:val="000000"/>
              </w:rPr>
              <w:t xml:space="preserve"> </w:t>
            </w:r>
          </w:p>
        </w:tc>
        <w:tc>
          <w:tcPr>
            <w:tcW w:w="1900" w:type="dxa"/>
            <w:tcBorders>
              <w:top w:val="nil"/>
              <w:left w:val="nil"/>
              <w:bottom w:val="single" w:sz="4" w:space="0" w:color="auto"/>
              <w:right w:val="single" w:sz="8" w:space="0" w:color="auto"/>
            </w:tcBorders>
            <w:shd w:val="clear" w:color="auto" w:fill="auto"/>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 xml:space="preserve">$0 </w:t>
            </w:r>
          </w:p>
        </w:tc>
      </w:tr>
      <w:tr w:rsidR="0088726A" w:rsidRPr="0088726A" w:rsidTr="0088726A">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Classroom technology</w:t>
            </w:r>
          </w:p>
        </w:tc>
        <w:tc>
          <w:tcPr>
            <w:tcW w:w="3640" w:type="dxa"/>
            <w:tcBorders>
              <w:top w:val="nil"/>
              <w:left w:val="nil"/>
              <w:bottom w:val="single" w:sz="4" w:space="0" w:color="auto"/>
              <w:right w:val="single" w:sz="4" w:space="0" w:color="auto"/>
            </w:tcBorders>
            <w:shd w:val="clear" w:color="auto" w:fill="auto"/>
            <w:vAlign w:val="bottom"/>
            <w:hideMark/>
          </w:tcPr>
          <w:p w:rsidR="00DE17D0" w:rsidRPr="0088726A" w:rsidRDefault="00703D04" w:rsidP="00320D1C">
            <w:pPr>
              <w:spacing w:after="0" w:line="240" w:lineRule="auto"/>
              <w:jc w:val="center"/>
              <w:rPr>
                <w:rFonts w:ascii="Adobe Devanagari" w:eastAsia="Times New Roman" w:hAnsi="Adobe Devanagari" w:cs="Adobe Devanagari"/>
                <w:color w:val="000000"/>
              </w:rPr>
            </w:pPr>
            <w:r>
              <w:rPr>
                <w:rFonts w:ascii="Adobe Devanagari" w:eastAsia="Times New Roman" w:hAnsi="Adobe Devanagari" w:cs="Adobe Devanagari"/>
                <w:color w:val="000000"/>
              </w:rPr>
              <w:t>324,732.64</w:t>
            </w:r>
          </w:p>
        </w:tc>
        <w:tc>
          <w:tcPr>
            <w:tcW w:w="1900" w:type="dxa"/>
            <w:tcBorders>
              <w:top w:val="nil"/>
              <w:left w:val="nil"/>
              <w:bottom w:val="single" w:sz="4" w:space="0" w:color="auto"/>
              <w:right w:val="single" w:sz="8" w:space="0" w:color="auto"/>
            </w:tcBorders>
            <w:shd w:val="clear" w:color="auto" w:fill="auto"/>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 xml:space="preserve">$0 </w:t>
            </w:r>
          </w:p>
        </w:tc>
      </w:tr>
      <w:tr w:rsidR="0088726A" w:rsidRPr="0088726A" w:rsidTr="0088726A">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Pre-Kindergarten Classrooms</w:t>
            </w:r>
          </w:p>
        </w:tc>
        <w:tc>
          <w:tcPr>
            <w:tcW w:w="3640" w:type="dxa"/>
            <w:tcBorders>
              <w:top w:val="nil"/>
              <w:left w:val="nil"/>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 xml:space="preserve">$0 </w:t>
            </w:r>
          </w:p>
        </w:tc>
        <w:tc>
          <w:tcPr>
            <w:tcW w:w="1900" w:type="dxa"/>
            <w:tcBorders>
              <w:top w:val="nil"/>
              <w:left w:val="nil"/>
              <w:bottom w:val="single" w:sz="4" w:space="0" w:color="auto"/>
              <w:right w:val="single" w:sz="8" w:space="0" w:color="auto"/>
            </w:tcBorders>
            <w:shd w:val="clear" w:color="auto" w:fill="auto"/>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 xml:space="preserve">$0 </w:t>
            </w:r>
          </w:p>
        </w:tc>
      </w:tr>
      <w:tr w:rsidR="0088726A" w:rsidRPr="0088726A" w:rsidTr="0088726A">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Replace Transportable Classrooms</w:t>
            </w:r>
          </w:p>
        </w:tc>
        <w:tc>
          <w:tcPr>
            <w:tcW w:w="3640" w:type="dxa"/>
            <w:tcBorders>
              <w:top w:val="nil"/>
              <w:left w:val="nil"/>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 xml:space="preserve">$0 </w:t>
            </w:r>
          </w:p>
        </w:tc>
        <w:tc>
          <w:tcPr>
            <w:tcW w:w="1900" w:type="dxa"/>
            <w:tcBorders>
              <w:top w:val="nil"/>
              <w:left w:val="nil"/>
              <w:bottom w:val="single" w:sz="4" w:space="0" w:color="auto"/>
              <w:right w:val="single" w:sz="8" w:space="0" w:color="auto"/>
            </w:tcBorders>
            <w:shd w:val="clear" w:color="auto" w:fill="auto"/>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 xml:space="preserve">$0 </w:t>
            </w:r>
          </w:p>
        </w:tc>
      </w:tr>
      <w:tr w:rsidR="0088726A" w:rsidRPr="0088726A" w:rsidTr="0088726A">
        <w:trPr>
          <w:trHeight w:val="300"/>
        </w:trPr>
        <w:tc>
          <w:tcPr>
            <w:tcW w:w="3700" w:type="dxa"/>
            <w:tcBorders>
              <w:top w:val="nil"/>
              <w:left w:val="single" w:sz="8" w:space="0" w:color="auto"/>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High-Tech Security Features</w:t>
            </w:r>
          </w:p>
        </w:tc>
        <w:tc>
          <w:tcPr>
            <w:tcW w:w="3640" w:type="dxa"/>
            <w:tcBorders>
              <w:top w:val="nil"/>
              <w:left w:val="nil"/>
              <w:bottom w:val="single" w:sz="4" w:space="0" w:color="auto"/>
              <w:right w:val="single" w:sz="4" w:space="0" w:color="auto"/>
            </w:tcBorders>
            <w:shd w:val="clear" w:color="auto" w:fill="auto"/>
            <w:noWrap/>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p>
        </w:tc>
        <w:tc>
          <w:tcPr>
            <w:tcW w:w="1900" w:type="dxa"/>
            <w:tcBorders>
              <w:top w:val="nil"/>
              <w:left w:val="nil"/>
              <w:bottom w:val="single" w:sz="4" w:space="0" w:color="auto"/>
              <w:right w:val="single" w:sz="8" w:space="0" w:color="auto"/>
            </w:tcBorders>
            <w:shd w:val="clear" w:color="auto" w:fill="auto"/>
            <w:vAlign w:val="bottom"/>
            <w:hideMark/>
          </w:tcPr>
          <w:p w:rsidR="0088726A" w:rsidRPr="0088726A" w:rsidRDefault="0088726A" w:rsidP="0088726A">
            <w:pPr>
              <w:spacing w:after="0" w:line="240" w:lineRule="auto"/>
              <w:jc w:val="center"/>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 xml:space="preserve">$0 </w:t>
            </w:r>
          </w:p>
        </w:tc>
      </w:tr>
      <w:tr w:rsidR="0088726A" w:rsidRPr="0088726A" w:rsidTr="0088726A">
        <w:trPr>
          <w:trHeight w:val="315"/>
        </w:trPr>
        <w:tc>
          <w:tcPr>
            <w:tcW w:w="3700" w:type="dxa"/>
            <w:tcBorders>
              <w:top w:val="nil"/>
              <w:left w:val="single" w:sz="8" w:space="0" w:color="auto"/>
              <w:bottom w:val="single" w:sz="8" w:space="0" w:color="auto"/>
              <w:right w:val="single" w:sz="4" w:space="0" w:color="auto"/>
            </w:tcBorders>
            <w:shd w:val="clear" w:color="000000" w:fill="D9D9D9"/>
            <w:noWrap/>
            <w:vAlign w:val="bottom"/>
            <w:hideMark/>
          </w:tcPr>
          <w:p w:rsidR="0088726A" w:rsidRPr="0088726A" w:rsidRDefault="0088726A" w:rsidP="0088726A">
            <w:pPr>
              <w:spacing w:after="0" w:line="240" w:lineRule="auto"/>
              <w:rPr>
                <w:rFonts w:ascii="Adobe Devanagari" w:eastAsia="Times New Roman" w:hAnsi="Adobe Devanagari" w:cs="Adobe Devanagari"/>
                <w:color w:val="000000"/>
              </w:rPr>
            </w:pPr>
            <w:r w:rsidRPr="0088726A">
              <w:rPr>
                <w:rFonts w:ascii="Adobe Devanagari" w:eastAsia="Times New Roman" w:hAnsi="Adobe Devanagari" w:cs="Adobe Devanagari"/>
                <w:color w:val="000000"/>
              </w:rPr>
              <w:t>Unallocated Funds</w:t>
            </w:r>
          </w:p>
        </w:tc>
        <w:tc>
          <w:tcPr>
            <w:tcW w:w="5540" w:type="dxa"/>
            <w:gridSpan w:val="2"/>
            <w:tcBorders>
              <w:top w:val="single" w:sz="4" w:space="0" w:color="auto"/>
              <w:left w:val="nil"/>
              <w:bottom w:val="single" w:sz="8" w:space="0" w:color="auto"/>
              <w:right w:val="single" w:sz="8" w:space="0" w:color="000000"/>
            </w:tcBorders>
            <w:shd w:val="clear" w:color="000000" w:fill="D9D9D9"/>
            <w:noWrap/>
            <w:vAlign w:val="bottom"/>
            <w:hideMark/>
          </w:tcPr>
          <w:p w:rsidR="0088726A" w:rsidRPr="0088726A" w:rsidRDefault="00703D04" w:rsidP="003A4CE8">
            <w:pPr>
              <w:spacing w:after="0" w:line="240" w:lineRule="auto"/>
              <w:jc w:val="center"/>
              <w:rPr>
                <w:rFonts w:ascii="Adobe Devanagari" w:eastAsia="Times New Roman" w:hAnsi="Adobe Devanagari" w:cs="Adobe Devanagari"/>
                <w:color w:val="000000"/>
              </w:rPr>
            </w:pPr>
            <w:r>
              <w:rPr>
                <w:rFonts w:ascii="Adobe Devanagari" w:eastAsia="Times New Roman" w:hAnsi="Adobe Devanagari" w:cs="Adobe Devanagari"/>
                <w:color w:val="000000"/>
              </w:rPr>
              <w:t>$</w:t>
            </w:r>
            <w:r w:rsidR="00AA02AE">
              <w:rPr>
                <w:rFonts w:ascii="Adobe Devanagari" w:eastAsia="Times New Roman" w:hAnsi="Adobe Devanagari" w:cs="Adobe Devanagari"/>
                <w:color w:val="000000"/>
              </w:rPr>
              <w:t xml:space="preserve">1.194.883 – </w:t>
            </w:r>
            <w:r>
              <w:rPr>
                <w:rFonts w:ascii="Adobe Devanagari" w:eastAsia="Times New Roman" w:hAnsi="Adobe Devanagari" w:cs="Adobe Devanagari"/>
                <w:color w:val="000000"/>
              </w:rPr>
              <w:t>$861,,616.44</w:t>
            </w:r>
            <w:r w:rsidR="00AA02AE">
              <w:rPr>
                <w:rFonts w:ascii="Adobe Devanagari" w:eastAsia="Times New Roman" w:hAnsi="Adobe Devanagari" w:cs="Adobe Devanagari"/>
                <w:color w:val="000000"/>
              </w:rPr>
              <w:t xml:space="preserve"> = </w:t>
            </w:r>
            <w:r w:rsidR="00AA02AE" w:rsidRPr="002D22AC">
              <w:rPr>
                <w:rFonts w:ascii="Adobe Devanagari" w:eastAsia="Times New Roman" w:hAnsi="Adobe Devanagari" w:cs="Adobe Devanagari"/>
                <w:b/>
                <w:color w:val="000000"/>
              </w:rPr>
              <w:t>$</w:t>
            </w:r>
            <w:r w:rsidR="003A4CE8" w:rsidRPr="002D22AC">
              <w:rPr>
                <w:rFonts w:ascii="Adobe Devanagari" w:eastAsia="Times New Roman" w:hAnsi="Adobe Devanagari" w:cs="Adobe Devanagari"/>
                <w:b/>
                <w:color w:val="000000"/>
              </w:rPr>
              <w:t>3</w:t>
            </w:r>
            <w:r>
              <w:rPr>
                <w:rFonts w:ascii="Adobe Devanagari" w:eastAsia="Times New Roman" w:hAnsi="Adobe Devanagari" w:cs="Adobe Devanagari"/>
                <w:b/>
                <w:color w:val="000000"/>
              </w:rPr>
              <w:t>33,266.56</w:t>
            </w:r>
          </w:p>
        </w:tc>
      </w:tr>
    </w:tbl>
    <w:p w:rsidR="00A0368A" w:rsidRDefault="00A0368A" w:rsidP="00CA75DE">
      <w:pPr>
        <w:spacing w:after="0"/>
        <w:rPr>
          <w:rFonts w:ascii="Adobe Devanagari" w:hAnsi="Adobe Devanagari" w:cs="Adobe Devanagari"/>
          <w:sz w:val="40"/>
          <w:szCs w:val="40"/>
          <w:u w:val="single"/>
        </w:rPr>
      </w:pPr>
    </w:p>
    <w:p w:rsidR="006002EB" w:rsidRPr="00A0368A" w:rsidRDefault="00052421" w:rsidP="00CA75DE">
      <w:pPr>
        <w:spacing w:after="0"/>
        <w:rPr>
          <w:rFonts w:ascii="Adobe Devanagari" w:hAnsi="Adobe Devanagari" w:cs="Adobe Devanagari"/>
          <w:sz w:val="40"/>
          <w:szCs w:val="40"/>
          <w:u w:val="single"/>
        </w:rPr>
      </w:pPr>
      <w:r w:rsidRPr="00A0368A">
        <w:rPr>
          <w:rFonts w:ascii="Adobe Devanagari" w:hAnsi="Adobe Devanagari" w:cs="Adobe Devanagari"/>
          <w:sz w:val="40"/>
          <w:szCs w:val="40"/>
          <w:u w:val="single"/>
        </w:rPr>
        <w:t>Instructional Technology Vision and Goals</w:t>
      </w:r>
    </w:p>
    <w:p w:rsidR="00CA75DE" w:rsidRPr="00CA75DE" w:rsidRDefault="00CA75DE" w:rsidP="00CA75DE">
      <w:pPr>
        <w:shd w:val="clear" w:color="auto" w:fill="FFFFFF"/>
        <w:spacing w:after="0" w:line="240" w:lineRule="auto"/>
        <w:rPr>
          <w:rFonts w:ascii="Adobe Devanagari" w:eastAsia="Times New Roman" w:hAnsi="Adobe Devanagari" w:cs="Adobe Devanagari"/>
          <w:color w:val="000000"/>
          <w:sz w:val="16"/>
          <w:szCs w:val="16"/>
        </w:rPr>
      </w:pPr>
    </w:p>
    <w:p w:rsidR="00052421" w:rsidRPr="00E52EEB" w:rsidRDefault="006002EB" w:rsidP="00CA75DE">
      <w:pPr>
        <w:shd w:val="clear" w:color="auto" w:fill="FFFFFF"/>
        <w:spacing w:after="0" w:line="240" w:lineRule="auto"/>
        <w:rPr>
          <w:rFonts w:ascii="Adobe Devanagari" w:eastAsia="Times New Roman" w:hAnsi="Adobe Devanagari" w:cs="Adobe Devanagari"/>
          <w:color w:val="000000"/>
          <w:sz w:val="28"/>
          <w:szCs w:val="28"/>
        </w:rPr>
      </w:pPr>
      <w:r w:rsidRPr="006002EB">
        <w:rPr>
          <w:rFonts w:ascii="Adobe Devanagari" w:eastAsia="Times New Roman" w:hAnsi="Adobe Devanagari" w:cs="Adobe Devanagari"/>
          <w:color w:val="000000"/>
          <w:sz w:val="28"/>
          <w:szCs w:val="28"/>
        </w:rPr>
        <w:t>The purchases proposed in this plan are aligned with the district’s technology</w:t>
      </w:r>
      <w:r w:rsidR="00052421" w:rsidRPr="00E52EEB">
        <w:rPr>
          <w:rFonts w:ascii="Adobe Devanagari" w:eastAsia="Times New Roman" w:hAnsi="Adobe Devanagari" w:cs="Adobe Devanagari"/>
          <w:color w:val="000000"/>
          <w:sz w:val="28"/>
          <w:szCs w:val="28"/>
        </w:rPr>
        <w:t xml:space="preserve"> </w:t>
      </w:r>
      <w:r w:rsidRPr="006002EB">
        <w:rPr>
          <w:rFonts w:ascii="Adobe Devanagari" w:eastAsia="Times New Roman" w:hAnsi="Adobe Devanagari" w:cs="Adobe Devanagari"/>
          <w:color w:val="000000"/>
          <w:sz w:val="28"/>
          <w:szCs w:val="28"/>
        </w:rPr>
        <w:t>plan and the District’s Plan for Excellence, our strategic plan. Some of the key elements from this technology plan are listed below which clearly demonstrate this link.</w:t>
      </w:r>
    </w:p>
    <w:p w:rsidR="00052421" w:rsidRPr="00CA75DE" w:rsidRDefault="00052421" w:rsidP="00CA75DE">
      <w:pPr>
        <w:shd w:val="clear" w:color="auto" w:fill="FFFFFF"/>
        <w:spacing w:after="0" w:line="240" w:lineRule="auto"/>
        <w:rPr>
          <w:rFonts w:ascii="Adobe Devanagari" w:eastAsia="Times New Roman" w:hAnsi="Adobe Devanagari" w:cs="Adobe Devanagari"/>
          <w:color w:val="000000"/>
          <w:sz w:val="16"/>
          <w:szCs w:val="16"/>
          <w:u w:val="single"/>
        </w:rPr>
      </w:pPr>
    </w:p>
    <w:p w:rsidR="00052421" w:rsidRPr="00E52EEB" w:rsidRDefault="006002EB" w:rsidP="00CA75DE">
      <w:pPr>
        <w:shd w:val="clear" w:color="auto" w:fill="FFFFFF"/>
        <w:spacing w:after="0" w:line="240" w:lineRule="auto"/>
        <w:rPr>
          <w:rFonts w:ascii="Adobe Devanagari" w:eastAsia="Times New Roman" w:hAnsi="Adobe Devanagari" w:cs="Adobe Devanagari"/>
          <w:b/>
          <w:color w:val="000000"/>
          <w:sz w:val="32"/>
          <w:szCs w:val="32"/>
        </w:rPr>
      </w:pPr>
      <w:r w:rsidRPr="006002EB">
        <w:rPr>
          <w:rFonts w:ascii="Adobe Devanagari" w:eastAsia="Times New Roman" w:hAnsi="Adobe Devanagari" w:cs="Adobe Devanagari"/>
          <w:b/>
          <w:color w:val="000000"/>
          <w:sz w:val="32"/>
          <w:szCs w:val="32"/>
        </w:rPr>
        <w:t>District Mission Statement</w:t>
      </w:r>
    </w:p>
    <w:p w:rsidR="00E52EEB" w:rsidRPr="00CA75DE" w:rsidRDefault="00E52EEB" w:rsidP="00CA75DE">
      <w:pPr>
        <w:shd w:val="clear" w:color="auto" w:fill="FFFFFF"/>
        <w:spacing w:after="0" w:line="240" w:lineRule="auto"/>
        <w:rPr>
          <w:rFonts w:ascii="Adobe Devanagari" w:eastAsia="Times New Roman" w:hAnsi="Adobe Devanagari" w:cs="Adobe Devanagari"/>
          <w:b/>
          <w:color w:val="000000"/>
          <w:sz w:val="16"/>
          <w:szCs w:val="16"/>
        </w:rPr>
      </w:pPr>
    </w:p>
    <w:p w:rsidR="00F22AA6" w:rsidRPr="00E52EEB" w:rsidRDefault="00F22AA6" w:rsidP="00CA75DE">
      <w:pPr>
        <w:shd w:val="clear" w:color="auto" w:fill="FFFFFF"/>
        <w:spacing w:after="0" w:line="240" w:lineRule="auto"/>
        <w:rPr>
          <w:rFonts w:ascii="Adobe Devanagari" w:hAnsi="Adobe Devanagari" w:cs="Adobe Devanagari"/>
          <w:color w:val="333333"/>
          <w:sz w:val="28"/>
          <w:szCs w:val="28"/>
          <w:shd w:val="clear" w:color="auto" w:fill="FFFFFF"/>
        </w:rPr>
      </w:pPr>
      <w:r w:rsidRPr="00E52EEB">
        <w:rPr>
          <w:rFonts w:ascii="Adobe Devanagari" w:hAnsi="Adobe Devanagari" w:cs="Adobe Devanagari"/>
          <w:color w:val="333333"/>
          <w:sz w:val="28"/>
          <w:szCs w:val="28"/>
          <w:shd w:val="clear" w:color="auto" w:fill="FFFFFF"/>
        </w:rPr>
        <w:t>The OESJ School District seeks to provide the best possible education for every student. We strive to maintain an excellent learning environment to ensure every student graduates from high school prepared for college and career success.</w:t>
      </w:r>
    </w:p>
    <w:p w:rsidR="00F22AA6" w:rsidRDefault="00F22AA6" w:rsidP="00CA75DE">
      <w:pPr>
        <w:shd w:val="clear" w:color="auto" w:fill="FFFFFF"/>
        <w:spacing w:after="0" w:line="240" w:lineRule="auto"/>
        <w:rPr>
          <w:rFonts w:ascii="Helvetica" w:hAnsi="Helvetica"/>
          <w:color w:val="333333"/>
          <w:shd w:val="clear" w:color="auto" w:fill="FFFFFF"/>
        </w:rPr>
      </w:pPr>
    </w:p>
    <w:p w:rsidR="00E52EEB" w:rsidRPr="00E52EEB" w:rsidRDefault="006002EB" w:rsidP="00CA75DE">
      <w:pPr>
        <w:shd w:val="clear" w:color="auto" w:fill="FFFFFF"/>
        <w:spacing w:after="0" w:line="240" w:lineRule="auto"/>
        <w:rPr>
          <w:rFonts w:ascii="Adobe Devanagari" w:eastAsia="Times New Roman" w:hAnsi="Adobe Devanagari" w:cs="Adobe Devanagari"/>
          <w:b/>
          <w:color w:val="000000"/>
          <w:sz w:val="32"/>
          <w:szCs w:val="32"/>
        </w:rPr>
      </w:pPr>
      <w:r w:rsidRPr="006002EB">
        <w:rPr>
          <w:rFonts w:ascii="Adobe Devanagari" w:eastAsia="Times New Roman" w:hAnsi="Adobe Devanagari" w:cs="Adobe Devanagari"/>
          <w:b/>
          <w:color w:val="000000"/>
          <w:sz w:val="32"/>
          <w:szCs w:val="32"/>
        </w:rPr>
        <w:t>District Vision Statement</w:t>
      </w:r>
    </w:p>
    <w:p w:rsidR="00E52EEB" w:rsidRPr="00CA75DE" w:rsidRDefault="00E52EEB" w:rsidP="00CA75DE">
      <w:pPr>
        <w:shd w:val="clear" w:color="auto" w:fill="FFFFFF"/>
        <w:spacing w:after="0" w:line="240" w:lineRule="auto"/>
        <w:rPr>
          <w:rFonts w:ascii="Adobe Devanagari" w:eastAsia="Times New Roman" w:hAnsi="Adobe Devanagari" w:cs="Adobe Devanagari"/>
          <w:color w:val="000000"/>
          <w:sz w:val="16"/>
          <w:szCs w:val="16"/>
        </w:rPr>
      </w:pPr>
    </w:p>
    <w:p w:rsidR="00CA75DE" w:rsidRDefault="00E52EEB" w:rsidP="006002EB">
      <w:pPr>
        <w:shd w:val="clear" w:color="auto" w:fill="FFFFFF"/>
        <w:spacing w:after="0" w:line="240" w:lineRule="auto"/>
        <w:rPr>
          <w:rFonts w:ascii="Adobe Devanagari" w:eastAsia="Times New Roman" w:hAnsi="Adobe Devanagari" w:cs="Adobe Devanagari"/>
          <w:color w:val="000000"/>
          <w:sz w:val="28"/>
          <w:szCs w:val="28"/>
        </w:rPr>
      </w:pPr>
      <w:r w:rsidRPr="00E52EEB">
        <w:rPr>
          <w:rFonts w:ascii="Adobe Devanagari" w:hAnsi="Adobe Devanagari" w:cs="Adobe Devanagari"/>
          <w:color w:val="333333"/>
          <w:sz w:val="28"/>
          <w:szCs w:val="28"/>
          <w:shd w:val="clear" w:color="auto" w:fill="FFFFFF"/>
        </w:rPr>
        <w:t>The mission of the OESJ Central School District is for every student to experience an enriching environment where they will master the skills necessary for 21st century learning and reach their full potential for applying knowledge. All OESJ students will have the opportunity to engage in meaningful and authentic learning through teachers’ use of research based, innovative instructional practices. We will educate our students to become life-long learners, cooperative workers, quality producers and outstanding citizens.</w:t>
      </w:r>
    </w:p>
    <w:p w:rsidR="00CA75DE" w:rsidRPr="00CA75DE" w:rsidRDefault="00CA75DE" w:rsidP="006002EB">
      <w:pPr>
        <w:shd w:val="clear" w:color="auto" w:fill="FFFFFF"/>
        <w:spacing w:after="0" w:line="240" w:lineRule="auto"/>
        <w:rPr>
          <w:rFonts w:ascii="Adobe Devanagari" w:eastAsia="Times New Roman" w:hAnsi="Adobe Devanagari" w:cs="Adobe Devanagari"/>
          <w:color w:val="000000"/>
          <w:sz w:val="16"/>
          <w:szCs w:val="16"/>
        </w:rPr>
      </w:pPr>
    </w:p>
    <w:p w:rsidR="00DE6C73" w:rsidRPr="00CA75DE" w:rsidRDefault="006002EB" w:rsidP="006002EB">
      <w:pPr>
        <w:shd w:val="clear" w:color="auto" w:fill="FFFFFF"/>
        <w:spacing w:after="0" w:line="240" w:lineRule="auto"/>
        <w:rPr>
          <w:rFonts w:ascii="Adobe Devanagari" w:eastAsia="Times New Roman" w:hAnsi="Adobe Devanagari" w:cs="Adobe Devanagari"/>
          <w:color w:val="000000"/>
          <w:sz w:val="28"/>
          <w:szCs w:val="28"/>
        </w:rPr>
      </w:pPr>
      <w:r w:rsidRPr="006002EB">
        <w:rPr>
          <w:rFonts w:ascii="Adobe Devanagari" w:eastAsia="Times New Roman" w:hAnsi="Adobe Devanagari" w:cs="Adobe Devanagari"/>
          <w:b/>
          <w:color w:val="000000"/>
          <w:sz w:val="35"/>
          <w:szCs w:val="35"/>
        </w:rPr>
        <w:t xml:space="preserve">Technology </w:t>
      </w:r>
      <w:r w:rsidR="00296F77" w:rsidRPr="00690F9A">
        <w:rPr>
          <w:rFonts w:ascii="Adobe Devanagari" w:eastAsia="Times New Roman" w:hAnsi="Adobe Devanagari" w:cs="Adobe Devanagari"/>
          <w:b/>
          <w:color w:val="000000"/>
          <w:sz w:val="35"/>
          <w:szCs w:val="35"/>
        </w:rPr>
        <w:t>Vision/</w:t>
      </w:r>
      <w:r w:rsidRPr="006002EB">
        <w:rPr>
          <w:rFonts w:ascii="Adobe Devanagari" w:eastAsia="Times New Roman" w:hAnsi="Adobe Devanagari" w:cs="Adobe Devanagari"/>
          <w:b/>
          <w:color w:val="000000"/>
          <w:sz w:val="35"/>
          <w:szCs w:val="35"/>
        </w:rPr>
        <w:t>Mission Statement</w:t>
      </w:r>
    </w:p>
    <w:p w:rsidR="002332C1" w:rsidRPr="00CA75DE" w:rsidRDefault="002332C1" w:rsidP="006002EB">
      <w:pPr>
        <w:shd w:val="clear" w:color="auto" w:fill="FFFFFF"/>
        <w:spacing w:after="0" w:line="240" w:lineRule="auto"/>
        <w:rPr>
          <w:rFonts w:ascii="Adobe Devanagari" w:eastAsia="Times New Roman" w:hAnsi="Adobe Devanagari" w:cs="Adobe Devanagari"/>
          <w:color w:val="000000"/>
          <w:sz w:val="16"/>
          <w:szCs w:val="16"/>
        </w:rPr>
      </w:pPr>
    </w:p>
    <w:p w:rsidR="00A0368A" w:rsidRDefault="00DE6C73" w:rsidP="006002EB">
      <w:pPr>
        <w:shd w:val="clear" w:color="auto" w:fill="FFFFFF"/>
        <w:spacing w:after="0" w:line="240" w:lineRule="auto"/>
        <w:rPr>
          <w:rStyle w:val="c1"/>
          <w:rFonts w:ascii="Adobe Devanagari" w:hAnsi="Adobe Devanagari" w:cs="Adobe Devanagari"/>
          <w:color w:val="000000"/>
          <w:sz w:val="28"/>
          <w:szCs w:val="28"/>
          <w:shd w:val="clear" w:color="auto" w:fill="FFFFFF"/>
        </w:rPr>
      </w:pPr>
      <w:r w:rsidRPr="002332C1">
        <w:rPr>
          <w:rStyle w:val="c21"/>
          <w:rFonts w:ascii="Adobe Devanagari" w:hAnsi="Adobe Devanagari" w:cs="Adobe Devanagari"/>
          <w:color w:val="000000"/>
          <w:sz w:val="28"/>
          <w:szCs w:val="28"/>
          <w:shd w:val="clear" w:color="auto" w:fill="FFFFFF"/>
        </w:rPr>
        <w:t>Our mission is to empower all </w:t>
      </w:r>
      <w:r w:rsidRPr="002332C1">
        <w:rPr>
          <w:rStyle w:val="c4"/>
          <w:rFonts w:ascii="Adobe Devanagari" w:hAnsi="Adobe Devanagari" w:cs="Adobe Devanagari"/>
          <w:color w:val="000000"/>
          <w:sz w:val="28"/>
          <w:szCs w:val="28"/>
          <w:shd w:val="clear" w:color="auto" w:fill="FFFFFF"/>
        </w:rPr>
        <w:t>Oppenheim-Ephratah</w:t>
      </w:r>
      <w:r w:rsidRPr="002332C1">
        <w:rPr>
          <w:rStyle w:val="c21"/>
          <w:rFonts w:ascii="Adobe Devanagari" w:hAnsi="Adobe Devanagari" w:cs="Adobe Devanagari"/>
          <w:color w:val="000000"/>
          <w:sz w:val="28"/>
          <w:szCs w:val="28"/>
          <w:shd w:val="clear" w:color="auto" w:fill="FFFFFF"/>
        </w:rPr>
        <w:t>-St. J</w:t>
      </w:r>
      <w:r w:rsidRPr="002332C1">
        <w:rPr>
          <w:rStyle w:val="c4"/>
          <w:rFonts w:ascii="Adobe Devanagari" w:hAnsi="Adobe Devanagari" w:cs="Adobe Devanagari"/>
          <w:color w:val="000000"/>
          <w:sz w:val="28"/>
          <w:szCs w:val="28"/>
          <w:shd w:val="clear" w:color="auto" w:fill="FFFFFF"/>
        </w:rPr>
        <w:t>ohnsville</w:t>
      </w:r>
      <w:r w:rsidRPr="002332C1">
        <w:rPr>
          <w:rStyle w:val="c1"/>
          <w:rFonts w:ascii="Adobe Devanagari" w:hAnsi="Adobe Devanagari" w:cs="Adobe Devanagari"/>
          <w:color w:val="000000"/>
          <w:sz w:val="28"/>
          <w:szCs w:val="28"/>
          <w:shd w:val="clear" w:color="auto" w:fill="FFFFFF"/>
        </w:rPr>
        <w:t xml:space="preserve"> students for the choices and challenges of life in the 21st century and to be capable of accessing and effectively using any information needed to function as productive members of society.  This is accomplished by providing a safe and orderly environment where learning is valued and by providing and using technology to improve motivation and student learning.  Instruction will emphasize the use of technology in order to accommodate a student's individual learning style and strengths.  Instruction will be all inclusive of students from minority cultures, male, female, students from homes where English is not spoken, students with handicapping conditions, and gifted and talented </w:t>
      </w:r>
      <w:r w:rsidRPr="002332C1">
        <w:rPr>
          <w:rStyle w:val="c1"/>
          <w:rFonts w:ascii="Adobe Devanagari" w:hAnsi="Adobe Devanagari" w:cs="Adobe Devanagari"/>
          <w:color w:val="000000"/>
          <w:sz w:val="28"/>
          <w:szCs w:val="28"/>
          <w:shd w:val="clear" w:color="auto" w:fill="FFFFFF"/>
        </w:rPr>
        <w:lastRenderedPageBreak/>
        <w:t xml:space="preserve">students.  District goals will also focus on supporting and training teachers to be able to use state-of-the-art technologies to prepare and deliver their lessons.  OESJCSD overall </w:t>
      </w:r>
    </w:p>
    <w:p w:rsidR="00A0368A" w:rsidRPr="00A0368A" w:rsidRDefault="00A0368A" w:rsidP="006002EB">
      <w:pPr>
        <w:shd w:val="clear" w:color="auto" w:fill="FFFFFF"/>
        <w:spacing w:after="0" w:line="240" w:lineRule="auto"/>
        <w:rPr>
          <w:rStyle w:val="c1"/>
          <w:rFonts w:ascii="Adobe Devanagari" w:hAnsi="Adobe Devanagari" w:cs="Adobe Devanagari"/>
          <w:color w:val="000000"/>
          <w:sz w:val="16"/>
          <w:szCs w:val="16"/>
          <w:shd w:val="clear" w:color="auto" w:fill="FFFFFF"/>
        </w:rPr>
      </w:pPr>
    </w:p>
    <w:p w:rsidR="00DE6C73" w:rsidRPr="002332C1" w:rsidRDefault="00DE6C73" w:rsidP="006002EB">
      <w:pPr>
        <w:shd w:val="clear" w:color="auto" w:fill="FFFFFF"/>
        <w:spacing w:after="0" w:line="240" w:lineRule="auto"/>
        <w:rPr>
          <w:rStyle w:val="c1"/>
          <w:rFonts w:ascii="Adobe Devanagari" w:hAnsi="Adobe Devanagari" w:cs="Adobe Devanagari"/>
          <w:color w:val="000000"/>
          <w:sz w:val="28"/>
          <w:szCs w:val="28"/>
          <w:shd w:val="clear" w:color="auto" w:fill="FFFFFF"/>
        </w:rPr>
      </w:pPr>
      <w:r w:rsidRPr="002332C1">
        <w:rPr>
          <w:rStyle w:val="c1"/>
          <w:rFonts w:ascii="Adobe Devanagari" w:hAnsi="Adobe Devanagari" w:cs="Adobe Devanagari"/>
          <w:color w:val="000000"/>
          <w:sz w:val="28"/>
          <w:szCs w:val="28"/>
          <w:shd w:val="clear" w:color="auto" w:fill="FFFFFF"/>
        </w:rPr>
        <w:t>goal is to prepare stu</w:t>
      </w:r>
      <w:r w:rsidR="00296F77">
        <w:rPr>
          <w:rStyle w:val="c1"/>
          <w:rFonts w:ascii="Adobe Devanagari" w:hAnsi="Adobe Devanagari" w:cs="Adobe Devanagari"/>
          <w:color w:val="000000"/>
          <w:sz w:val="28"/>
          <w:szCs w:val="28"/>
          <w:shd w:val="clear" w:color="auto" w:fill="FFFFFF"/>
        </w:rPr>
        <w:t>dents to be self-motivated life</w:t>
      </w:r>
      <w:r w:rsidRPr="002332C1">
        <w:rPr>
          <w:rStyle w:val="c1"/>
          <w:rFonts w:ascii="Adobe Devanagari" w:hAnsi="Adobe Devanagari" w:cs="Adobe Devanagari"/>
          <w:color w:val="000000"/>
          <w:sz w:val="28"/>
          <w:szCs w:val="28"/>
          <w:shd w:val="clear" w:color="auto" w:fill="FFFFFF"/>
        </w:rPr>
        <w:t>long learners and ethical users of today’s technology.</w:t>
      </w:r>
    </w:p>
    <w:p w:rsidR="00296F77" w:rsidRDefault="00296F77" w:rsidP="006002EB">
      <w:pPr>
        <w:shd w:val="clear" w:color="auto" w:fill="FFFFFF"/>
        <w:spacing w:after="0" w:line="240" w:lineRule="auto"/>
        <w:rPr>
          <w:rFonts w:ascii="Adobe Devanagari" w:eastAsia="Times New Roman" w:hAnsi="Adobe Devanagari" w:cs="Adobe Devanagari"/>
          <w:color w:val="000000"/>
          <w:sz w:val="35"/>
          <w:szCs w:val="35"/>
        </w:rPr>
      </w:pPr>
    </w:p>
    <w:p w:rsidR="00296F77" w:rsidRPr="00D77866" w:rsidRDefault="006002EB" w:rsidP="006002EB">
      <w:pPr>
        <w:shd w:val="clear" w:color="auto" w:fill="FFFFFF"/>
        <w:spacing w:after="0" w:line="240" w:lineRule="auto"/>
        <w:rPr>
          <w:rFonts w:ascii="Adobe Devanagari" w:eastAsia="Times New Roman" w:hAnsi="Adobe Devanagari" w:cs="Adobe Devanagari"/>
          <w:b/>
          <w:color w:val="000000"/>
          <w:sz w:val="32"/>
          <w:szCs w:val="32"/>
        </w:rPr>
      </w:pPr>
      <w:r w:rsidRPr="00D77866">
        <w:rPr>
          <w:rFonts w:ascii="Adobe Devanagari" w:eastAsia="Times New Roman" w:hAnsi="Adobe Devanagari" w:cs="Adobe Devanagari"/>
          <w:b/>
          <w:color w:val="000000"/>
          <w:sz w:val="32"/>
          <w:szCs w:val="32"/>
        </w:rPr>
        <w:t>Technology Purposes and Goals</w:t>
      </w:r>
    </w:p>
    <w:p w:rsidR="00296F77" w:rsidRDefault="00296F77" w:rsidP="006002EB">
      <w:pPr>
        <w:shd w:val="clear" w:color="auto" w:fill="FFFFFF"/>
        <w:spacing w:after="0" w:line="240" w:lineRule="auto"/>
        <w:rPr>
          <w:rFonts w:ascii="Adobe Devanagari" w:eastAsia="Times New Roman" w:hAnsi="Adobe Devanagari" w:cs="Adobe Devanagari"/>
          <w:color w:val="000000"/>
          <w:sz w:val="35"/>
          <w:szCs w:val="35"/>
        </w:rPr>
      </w:pPr>
    </w:p>
    <w:p w:rsidR="00CA75DE" w:rsidRDefault="00296F77" w:rsidP="006002EB">
      <w:pPr>
        <w:shd w:val="clear" w:color="auto" w:fill="FFFFFF"/>
        <w:spacing w:after="0" w:line="240" w:lineRule="auto"/>
        <w:rPr>
          <w:rFonts w:ascii="Adobe Devanagari" w:hAnsi="Adobe Devanagari" w:cs="Adobe Devanagari"/>
          <w:color w:val="000000"/>
          <w:sz w:val="28"/>
          <w:szCs w:val="28"/>
          <w:shd w:val="clear" w:color="auto" w:fill="FFFFFF"/>
        </w:rPr>
      </w:pPr>
      <w:r w:rsidRPr="00296F77">
        <w:rPr>
          <w:rFonts w:ascii="Adobe Devanagari" w:hAnsi="Adobe Devanagari" w:cs="Adobe Devanagari"/>
          <w:color w:val="000000"/>
          <w:sz w:val="28"/>
          <w:szCs w:val="28"/>
          <w:shd w:val="clear" w:color="auto" w:fill="FFFFFF"/>
        </w:rPr>
        <w:t xml:space="preserve">The possibilities of using technology as tools for learning continue to grow at a rate that makes it almost, if not, impossible for school districts to keep pace.  As our children are exposed more and more to the technology that society makes available, the classroom teacher is left to compete with this technology.  There is a fine line between education and entertainment.  We need to stimulate the senses if we are to capture the interest of the students and keep them involved with their learning.  Not all students come to school anxious to learn.  They are here because they are told they have to be and not because they see a benefit to learning.  Schools need to be transformed into places of learning through technological innovation.  Well planned and executed technology integration makes it possible to entertain, educate and inform all at the same time. Students need to be more involved and active when it comes to learning and computers, by themselves, are </w:t>
      </w:r>
    </w:p>
    <w:p w:rsidR="00296F77" w:rsidRPr="00296F77" w:rsidRDefault="00296F77" w:rsidP="006002EB">
      <w:pPr>
        <w:shd w:val="clear" w:color="auto" w:fill="FFFFFF"/>
        <w:spacing w:after="0" w:line="240" w:lineRule="auto"/>
        <w:rPr>
          <w:rFonts w:ascii="Adobe Devanagari" w:hAnsi="Adobe Devanagari" w:cs="Adobe Devanagari"/>
          <w:color w:val="000000"/>
          <w:sz w:val="28"/>
          <w:szCs w:val="28"/>
          <w:shd w:val="clear" w:color="auto" w:fill="FFFFFF"/>
        </w:rPr>
      </w:pPr>
      <w:r w:rsidRPr="00296F77">
        <w:rPr>
          <w:rFonts w:ascii="Adobe Devanagari" w:hAnsi="Adobe Devanagari" w:cs="Adobe Devanagari"/>
          <w:color w:val="000000"/>
          <w:sz w:val="28"/>
          <w:szCs w:val="28"/>
          <w:shd w:val="clear" w:color="auto" w:fill="FFFFFF"/>
        </w:rPr>
        <w:t>not the answer.  A holistic approach to learning is the answer and computers are just one of the tools used to accomplish this goal.</w:t>
      </w:r>
    </w:p>
    <w:p w:rsidR="00A0368A" w:rsidRDefault="00A0368A" w:rsidP="006002EB">
      <w:pPr>
        <w:shd w:val="clear" w:color="auto" w:fill="FFFFFF"/>
        <w:spacing w:after="0" w:line="240" w:lineRule="auto"/>
        <w:rPr>
          <w:rFonts w:ascii="Adobe Devanagari" w:eastAsia="Times New Roman" w:hAnsi="Adobe Devanagari" w:cs="Adobe Devanagari"/>
          <w:color w:val="000000"/>
          <w:sz w:val="35"/>
          <w:szCs w:val="35"/>
        </w:rPr>
      </w:pPr>
    </w:p>
    <w:p w:rsidR="00690F9A" w:rsidRPr="00D77866" w:rsidRDefault="006002EB" w:rsidP="006002EB">
      <w:pPr>
        <w:shd w:val="clear" w:color="auto" w:fill="FFFFFF"/>
        <w:spacing w:after="0" w:line="240" w:lineRule="auto"/>
        <w:rPr>
          <w:rFonts w:ascii="Adobe Devanagari" w:eastAsia="Times New Roman" w:hAnsi="Adobe Devanagari" w:cs="Adobe Devanagari"/>
          <w:b/>
          <w:color w:val="000000"/>
          <w:sz w:val="28"/>
          <w:szCs w:val="28"/>
        </w:rPr>
      </w:pPr>
      <w:r w:rsidRPr="00D77866">
        <w:rPr>
          <w:rFonts w:ascii="Adobe Devanagari" w:eastAsia="Times New Roman" w:hAnsi="Adobe Devanagari" w:cs="Adobe Devanagari"/>
          <w:b/>
          <w:color w:val="000000"/>
          <w:sz w:val="28"/>
          <w:szCs w:val="28"/>
        </w:rPr>
        <w:t xml:space="preserve">Technology at </w:t>
      </w:r>
      <w:r w:rsidR="00690F9A" w:rsidRPr="00D77866">
        <w:rPr>
          <w:rFonts w:ascii="Adobe Devanagari" w:eastAsia="Times New Roman" w:hAnsi="Adobe Devanagari" w:cs="Adobe Devanagari"/>
          <w:b/>
          <w:color w:val="000000"/>
          <w:sz w:val="28"/>
          <w:szCs w:val="28"/>
        </w:rPr>
        <w:t>OESJ</w:t>
      </w:r>
      <w:r w:rsidRPr="00D77866">
        <w:rPr>
          <w:rFonts w:ascii="Adobe Devanagari" w:eastAsia="Times New Roman" w:hAnsi="Adobe Devanagari" w:cs="Adobe Devanagari"/>
          <w:b/>
          <w:color w:val="000000"/>
          <w:sz w:val="28"/>
          <w:szCs w:val="28"/>
        </w:rPr>
        <w:t xml:space="preserve"> School District will:</w:t>
      </w:r>
    </w:p>
    <w:p w:rsidR="00D77866" w:rsidRPr="00D77866" w:rsidRDefault="00D77866" w:rsidP="006002EB">
      <w:pPr>
        <w:shd w:val="clear" w:color="auto" w:fill="FFFFFF"/>
        <w:spacing w:after="0" w:line="240" w:lineRule="auto"/>
        <w:rPr>
          <w:rFonts w:ascii="Adobe Devanagari" w:eastAsia="Times New Roman" w:hAnsi="Adobe Devanagari" w:cs="Adobe Devanagari"/>
          <w:b/>
          <w:color w:val="000000"/>
          <w:sz w:val="28"/>
          <w:szCs w:val="28"/>
          <w:u w:val="single"/>
        </w:rPr>
      </w:pP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Enable graduating students to have the necessary technology skills and proficiencies to be successful in the workforce and/or higher education.</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Be integrated into all areas of the curriculum to meet the needs of all learners.</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Support ongoing staff development opportunities.</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Be current, available and accessible to all students, faculty, staff and administration</w:t>
      </w:r>
      <w:r w:rsidR="00690F9A" w:rsidRPr="00690F9A">
        <w:rPr>
          <w:rFonts w:ascii="Adobe Devanagari" w:eastAsia="Times New Roman" w:hAnsi="Adobe Devanagari" w:cs="Adobe Devanagari"/>
          <w:color w:val="000000"/>
          <w:sz w:val="28"/>
          <w:szCs w:val="28"/>
        </w:rPr>
        <w:t>.</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Improve the effect</w:t>
      </w:r>
      <w:r w:rsidR="00690F9A" w:rsidRPr="00690F9A">
        <w:rPr>
          <w:rFonts w:ascii="Adobe Devanagari" w:eastAsia="Times New Roman" w:hAnsi="Adobe Devanagari" w:cs="Adobe Devanagari"/>
          <w:color w:val="000000"/>
          <w:sz w:val="28"/>
          <w:szCs w:val="28"/>
        </w:rPr>
        <w:t>iveness of administrative tasks.</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Be used to collect, assess, and share performance information.</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Provide access to global information resources.</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lastRenderedPageBreak/>
        <w:t>Will be periodically re-evaluated to ensure that we are providing the most effective teaching and learning tools to our students and staff within the districts means.</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Will include technology training to all students, faculty, staff and administration in an effective, systematic, and on-going manner</w:t>
      </w:r>
      <w:r w:rsidR="00690F9A" w:rsidRPr="00690F9A">
        <w:rPr>
          <w:rFonts w:ascii="Adobe Devanagari" w:eastAsia="Times New Roman" w:hAnsi="Adobe Devanagari" w:cs="Adobe Devanagari"/>
          <w:color w:val="000000"/>
          <w:sz w:val="28"/>
          <w:szCs w:val="28"/>
        </w:rPr>
        <w:t>.</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Be secure, stable, reliable, inventoried, and well-maintained, including the use of appropriate back-up systems.</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Provide differentiated technology-based learning options to meet individual needs of students; explore alternative delivery of distance learning options for students, and; provide students with anytime/anywhere access to electronic content to support classroom instruction.</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Support communication, collaboration, and effective sharing of resources.</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Enable active communication between the school and community by providing a means of access to program descriptions, school activities, and student information.</w:t>
      </w:r>
    </w:p>
    <w:p w:rsidR="00690F9A" w:rsidRPr="00690F9A" w:rsidRDefault="006002EB" w:rsidP="00690F9A">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Provide opportunities for staff to utilize new and emerging technologies that enhance teaching and learning.</w:t>
      </w:r>
    </w:p>
    <w:p w:rsidR="00690F9A" w:rsidRPr="00CA75DE" w:rsidRDefault="006002EB" w:rsidP="006002EB">
      <w:pPr>
        <w:pStyle w:val="ListParagraph"/>
        <w:numPr>
          <w:ilvl w:val="0"/>
          <w:numId w:val="3"/>
        </w:numPr>
        <w:shd w:val="clear" w:color="auto" w:fill="FFFFFF"/>
        <w:spacing w:after="0" w:line="240" w:lineRule="auto"/>
        <w:rPr>
          <w:rFonts w:ascii="Adobe Devanagari" w:eastAsia="Times New Roman" w:hAnsi="Adobe Devanagari" w:cs="Adobe Devanagari"/>
          <w:color w:val="000000"/>
          <w:sz w:val="28"/>
          <w:szCs w:val="28"/>
        </w:rPr>
      </w:pPr>
      <w:r w:rsidRPr="00690F9A">
        <w:rPr>
          <w:rFonts w:ascii="Adobe Devanagari" w:eastAsia="Times New Roman" w:hAnsi="Adobe Devanagari" w:cs="Adobe Devanagari"/>
          <w:color w:val="000000"/>
          <w:sz w:val="28"/>
          <w:szCs w:val="28"/>
        </w:rPr>
        <w:t>Be used in a way to understand, practice and encourage the legal and ethical use of technology to maintain the highest level of security possible for confidential information.</w:t>
      </w:r>
    </w:p>
    <w:p w:rsidR="00690F9A" w:rsidRDefault="00690F9A" w:rsidP="006002EB">
      <w:pPr>
        <w:shd w:val="clear" w:color="auto" w:fill="FFFFFF"/>
        <w:spacing w:after="0" w:line="240" w:lineRule="auto"/>
        <w:rPr>
          <w:rFonts w:ascii="Arial" w:eastAsia="Times New Roman" w:hAnsi="Arial" w:cs="Arial"/>
          <w:color w:val="000000"/>
          <w:sz w:val="35"/>
          <w:szCs w:val="35"/>
        </w:rPr>
      </w:pPr>
    </w:p>
    <w:p w:rsidR="00690F9A" w:rsidRPr="00D77866" w:rsidRDefault="006002EB" w:rsidP="006002EB">
      <w:pPr>
        <w:shd w:val="clear" w:color="auto" w:fill="FFFFFF"/>
        <w:spacing w:after="0" w:line="240" w:lineRule="auto"/>
        <w:rPr>
          <w:rFonts w:ascii="Adobe Devanagari" w:eastAsia="Times New Roman" w:hAnsi="Adobe Devanagari" w:cs="Adobe Devanagari"/>
          <w:b/>
          <w:color w:val="000000"/>
          <w:sz w:val="28"/>
          <w:szCs w:val="28"/>
        </w:rPr>
      </w:pPr>
      <w:r w:rsidRPr="00D77866">
        <w:rPr>
          <w:rFonts w:ascii="Adobe Devanagari" w:eastAsia="Times New Roman" w:hAnsi="Adobe Devanagari" w:cs="Adobe Devanagari"/>
          <w:b/>
          <w:color w:val="000000"/>
          <w:sz w:val="28"/>
          <w:szCs w:val="28"/>
        </w:rPr>
        <w:t>Supporting Student Achievement through Devices</w:t>
      </w:r>
    </w:p>
    <w:p w:rsidR="00690F9A" w:rsidRPr="007B28CF" w:rsidRDefault="00690F9A" w:rsidP="006002EB">
      <w:pPr>
        <w:shd w:val="clear" w:color="auto" w:fill="FFFFFF"/>
        <w:spacing w:after="0" w:line="240" w:lineRule="auto"/>
        <w:rPr>
          <w:rFonts w:ascii="Adobe Devanagari" w:eastAsia="Times New Roman" w:hAnsi="Adobe Devanagari" w:cs="Adobe Devanagari"/>
          <w:color w:val="000000"/>
          <w:sz w:val="28"/>
          <w:szCs w:val="28"/>
        </w:rPr>
      </w:pPr>
    </w:p>
    <w:p w:rsidR="006002EB" w:rsidRPr="006002EB" w:rsidRDefault="006002EB" w:rsidP="006002EB">
      <w:pPr>
        <w:shd w:val="clear" w:color="auto" w:fill="FFFFFF"/>
        <w:spacing w:after="0" w:line="240" w:lineRule="auto"/>
        <w:rPr>
          <w:rFonts w:ascii="Adobe Devanagari" w:eastAsia="Times New Roman" w:hAnsi="Adobe Devanagari" w:cs="Adobe Devanagari"/>
          <w:color w:val="000000"/>
          <w:sz w:val="28"/>
          <w:szCs w:val="28"/>
        </w:rPr>
      </w:pPr>
      <w:r w:rsidRPr="006002EB">
        <w:rPr>
          <w:rFonts w:ascii="Adobe Devanagari" w:eastAsia="Times New Roman" w:hAnsi="Adobe Devanagari" w:cs="Adobe Devanagari"/>
          <w:color w:val="000000"/>
          <w:sz w:val="28"/>
          <w:szCs w:val="28"/>
        </w:rPr>
        <w:t>The district has worked hard to use technology tools and resources to transform our teaching and learning environments across the district. The district believes that technology included</w:t>
      </w:r>
      <w:r w:rsidR="007B28CF">
        <w:rPr>
          <w:rFonts w:ascii="Adobe Devanagari" w:eastAsia="Times New Roman" w:hAnsi="Adobe Devanagari" w:cs="Adobe Devanagari"/>
          <w:color w:val="000000"/>
          <w:sz w:val="28"/>
          <w:szCs w:val="28"/>
        </w:rPr>
        <w:t xml:space="preserve"> </w:t>
      </w:r>
      <w:r w:rsidRPr="006002EB">
        <w:rPr>
          <w:rFonts w:ascii="Adobe Devanagari" w:eastAsia="Times New Roman" w:hAnsi="Adobe Devanagari" w:cs="Adobe Devanagari"/>
          <w:color w:val="000000"/>
          <w:sz w:val="28"/>
          <w:szCs w:val="28"/>
        </w:rPr>
        <w:t xml:space="preserve">in this plan can be a powerful vehicle to actively engage all students in learning. Using technology tools and resources such as Chromebooks and </w:t>
      </w:r>
      <w:r w:rsidR="007B28CF">
        <w:rPr>
          <w:rFonts w:ascii="Adobe Devanagari" w:eastAsia="Times New Roman" w:hAnsi="Adobe Devanagari" w:cs="Adobe Devanagari"/>
          <w:color w:val="000000"/>
          <w:sz w:val="28"/>
          <w:szCs w:val="28"/>
        </w:rPr>
        <w:t xml:space="preserve">Laptops </w:t>
      </w:r>
      <w:r w:rsidRPr="006002EB">
        <w:rPr>
          <w:rFonts w:ascii="Adobe Devanagari" w:eastAsia="Times New Roman" w:hAnsi="Adobe Devanagari" w:cs="Adobe Devanagari"/>
          <w:color w:val="000000"/>
          <w:sz w:val="28"/>
          <w:szCs w:val="28"/>
        </w:rPr>
        <w:t xml:space="preserve">utilizing Google Apps and </w:t>
      </w:r>
      <w:r w:rsidR="00612D42">
        <w:rPr>
          <w:rFonts w:ascii="Adobe Devanagari" w:eastAsia="Times New Roman" w:hAnsi="Adobe Devanagari" w:cs="Adobe Devanagari"/>
          <w:color w:val="000000"/>
          <w:sz w:val="28"/>
          <w:szCs w:val="28"/>
        </w:rPr>
        <w:t xml:space="preserve">Google Classroom </w:t>
      </w:r>
      <w:r w:rsidRPr="006002EB">
        <w:rPr>
          <w:rFonts w:ascii="Adobe Devanagari" w:eastAsia="Times New Roman" w:hAnsi="Adobe Devanagari" w:cs="Adobe Devanagari"/>
          <w:color w:val="000000"/>
          <w:sz w:val="28"/>
          <w:szCs w:val="28"/>
        </w:rPr>
        <w:t xml:space="preserve">learning management system, teachers are able to personalize learning, differentiating both the content and the pedagogical approaches depending on the needs of students. Teachers can extend learning beyond the hours of the day and the confines of the classroom. They can also create authentic learning experiences and connect students to resources that will greatly enhance their learning. These resources can include content, study tools, collaborative tools, tools for assessment, and also connections to experts in the field, as well as to teachers and other students. Technology can help transform learning largely from the inclusion of 21st </w:t>
      </w:r>
      <w:r w:rsidRPr="006002EB">
        <w:rPr>
          <w:rFonts w:ascii="Adobe Devanagari" w:eastAsia="Times New Roman" w:hAnsi="Adobe Devanagari" w:cs="Adobe Devanagari"/>
          <w:color w:val="000000"/>
          <w:sz w:val="28"/>
          <w:szCs w:val="28"/>
        </w:rPr>
        <w:lastRenderedPageBreak/>
        <w:t>century life and career skills including digital creation and innovation, group collaboration, effective navigation of information and media, and digital citizenship skills.</w:t>
      </w:r>
      <w:r w:rsidR="007B28CF">
        <w:rPr>
          <w:rFonts w:ascii="Adobe Devanagari" w:eastAsia="Times New Roman" w:hAnsi="Adobe Devanagari" w:cs="Adobe Devanagari"/>
          <w:color w:val="000000"/>
          <w:sz w:val="28"/>
          <w:szCs w:val="28"/>
        </w:rPr>
        <w:t xml:space="preserve"> </w:t>
      </w:r>
      <w:r w:rsidRPr="006002EB">
        <w:rPr>
          <w:rFonts w:ascii="Adobe Devanagari" w:eastAsia="Times New Roman" w:hAnsi="Adobe Devanagari" w:cs="Adobe Devanagari"/>
          <w:color w:val="000000"/>
          <w:sz w:val="28"/>
          <w:szCs w:val="28"/>
        </w:rPr>
        <w:t xml:space="preserve">Technology is a beneficial tool for Students with Disabilities and English </w:t>
      </w:r>
      <w:r w:rsidR="007B28CF">
        <w:rPr>
          <w:rFonts w:ascii="Adobe Devanagari" w:eastAsia="Times New Roman" w:hAnsi="Adobe Devanagari" w:cs="Adobe Devanagari"/>
          <w:color w:val="000000"/>
          <w:sz w:val="28"/>
          <w:szCs w:val="28"/>
        </w:rPr>
        <w:t xml:space="preserve">as a New Language students. Integration of technology allows them to </w:t>
      </w:r>
      <w:r w:rsidRPr="006002EB">
        <w:rPr>
          <w:rFonts w:ascii="Adobe Devanagari" w:eastAsia="Times New Roman" w:hAnsi="Adobe Devanagari" w:cs="Adobe Devanagari"/>
          <w:color w:val="000000"/>
          <w:sz w:val="28"/>
          <w:szCs w:val="28"/>
        </w:rPr>
        <w:t>participa</w:t>
      </w:r>
      <w:r w:rsidR="007B28CF">
        <w:rPr>
          <w:rFonts w:ascii="Adobe Devanagari" w:eastAsia="Times New Roman" w:hAnsi="Adobe Devanagari" w:cs="Adobe Devanagari"/>
          <w:color w:val="000000"/>
          <w:sz w:val="28"/>
          <w:szCs w:val="28"/>
        </w:rPr>
        <w:t xml:space="preserve">te, interact and work independently using a wide range of assistive tools and devices. The district’s Special Education Department works directly with the District Technology Director to insure that assistive </w:t>
      </w:r>
      <w:r w:rsidRPr="006002EB">
        <w:rPr>
          <w:rFonts w:ascii="Adobe Devanagari" w:eastAsia="Times New Roman" w:hAnsi="Adobe Devanagari" w:cs="Adobe Devanagari"/>
          <w:color w:val="000000"/>
          <w:sz w:val="28"/>
          <w:szCs w:val="28"/>
        </w:rPr>
        <w:t>technologi</w:t>
      </w:r>
      <w:r w:rsidR="007B28CF">
        <w:rPr>
          <w:rFonts w:ascii="Adobe Devanagari" w:eastAsia="Times New Roman" w:hAnsi="Adobe Devanagari" w:cs="Adobe Devanagari"/>
          <w:color w:val="000000"/>
          <w:sz w:val="28"/>
          <w:szCs w:val="28"/>
        </w:rPr>
        <w:t xml:space="preserve">es are available for all students who require their use, and both departments collaborate to make sure that the technology requirements of each student’s </w:t>
      </w:r>
      <w:r w:rsidRPr="006002EB">
        <w:rPr>
          <w:rFonts w:ascii="Adobe Devanagari" w:eastAsia="Times New Roman" w:hAnsi="Adobe Devanagari" w:cs="Adobe Devanagari"/>
          <w:color w:val="000000"/>
          <w:sz w:val="28"/>
          <w:szCs w:val="28"/>
        </w:rPr>
        <w:t>IEP are met.</w:t>
      </w:r>
    </w:p>
    <w:p w:rsidR="00C46D56" w:rsidRDefault="00C46D56" w:rsidP="00D74713"/>
    <w:p w:rsidR="00C46D56" w:rsidRDefault="00C46D56" w:rsidP="00D74713"/>
    <w:p w:rsidR="004840A0" w:rsidRDefault="004840A0" w:rsidP="00D74713"/>
    <w:p w:rsidR="00855BF8" w:rsidRDefault="00855BF8" w:rsidP="00855BF8">
      <w:pPr>
        <w:shd w:val="clear" w:color="auto" w:fill="FFFFFF"/>
        <w:spacing w:after="0" w:line="240" w:lineRule="auto"/>
        <w:rPr>
          <w:rFonts w:ascii="Arial" w:eastAsia="Times New Roman" w:hAnsi="Arial" w:cs="Arial"/>
          <w:sz w:val="45"/>
          <w:szCs w:val="45"/>
        </w:rPr>
      </w:pPr>
    </w:p>
    <w:p w:rsidR="00855BF8" w:rsidRDefault="00855BF8" w:rsidP="00855BF8">
      <w:pPr>
        <w:shd w:val="clear" w:color="auto" w:fill="FFFFFF"/>
        <w:spacing w:after="0" w:line="240" w:lineRule="auto"/>
        <w:rPr>
          <w:rFonts w:ascii="Arial" w:eastAsia="Times New Roman" w:hAnsi="Arial" w:cs="Arial"/>
          <w:sz w:val="45"/>
          <w:szCs w:val="45"/>
        </w:rPr>
      </w:pPr>
    </w:p>
    <w:p w:rsidR="00855BF8" w:rsidRDefault="00855BF8" w:rsidP="00855BF8">
      <w:pPr>
        <w:shd w:val="clear" w:color="auto" w:fill="FFFFFF"/>
        <w:spacing w:after="0" w:line="240" w:lineRule="auto"/>
        <w:rPr>
          <w:rFonts w:ascii="Arial" w:eastAsia="Times New Roman" w:hAnsi="Arial" w:cs="Arial"/>
          <w:sz w:val="45"/>
          <w:szCs w:val="45"/>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D77866" w:rsidRDefault="00D77866" w:rsidP="00855BF8">
      <w:pPr>
        <w:shd w:val="clear" w:color="auto" w:fill="FFFFFF"/>
        <w:spacing w:after="0" w:line="240" w:lineRule="auto"/>
        <w:rPr>
          <w:rFonts w:ascii="Adobe Devanagari" w:eastAsia="Times New Roman" w:hAnsi="Adobe Devanagari" w:cs="Adobe Devanagari"/>
          <w:sz w:val="40"/>
          <w:szCs w:val="40"/>
          <w:u w:val="single"/>
        </w:rPr>
      </w:pPr>
    </w:p>
    <w:p w:rsidR="00A0368A" w:rsidRDefault="00A0368A" w:rsidP="00855BF8">
      <w:pPr>
        <w:shd w:val="clear" w:color="auto" w:fill="FFFFFF"/>
        <w:spacing w:after="0" w:line="240" w:lineRule="auto"/>
        <w:rPr>
          <w:rFonts w:ascii="Adobe Devanagari" w:eastAsia="Times New Roman" w:hAnsi="Adobe Devanagari" w:cs="Adobe Devanagari"/>
          <w:sz w:val="40"/>
          <w:szCs w:val="40"/>
          <w:u w:val="single"/>
        </w:rPr>
      </w:pPr>
    </w:p>
    <w:p w:rsidR="00855BF8" w:rsidRPr="00855BF8" w:rsidRDefault="00855BF8" w:rsidP="00855BF8">
      <w:pPr>
        <w:shd w:val="clear" w:color="auto" w:fill="FFFFFF"/>
        <w:spacing w:after="0" w:line="240" w:lineRule="auto"/>
        <w:rPr>
          <w:rFonts w:ascii="Adobe Devanagari" w:eastAsia="Times New Roman" w:hAnsi="Adobe Devanagari" w:cs="Adobe Devanagari"/>
          <w:sz w:val="40"/>
          <w:szCs w:val="40"/>
          <w:u w:val="single"/>
        </w:rPr>
      </w:pPr>
      <w:r w:rsidRPr="00855BF8">
        <w:rPr>
          <w:rFonts w:ascii="Adobe Devanagari" w:eastAsia="Times New Roman" w:hAnsi="Adobe Devanagari" w:cs="Adobe Devanagari"/>
          <w:sz w:val="40"/>
          <w:szCs w:val="40"/>
          <w:u w:val="single"/>
        </w:rPr>
        <w:t>PRECONDITIONS AND CRITICAL CONSIDERATIONS</w:t>
      </w:r>
    </w:p>
    <w:p w:rsidR="00855BF8" w:rsidRDefault="00855BF8" w:rsidP="00855BF8">
      <w:pPr>
        <w:shd w:val="clear" w:color="auto" w:fill="FFFFFF"/>
        <w:spacing w:after="0" w:line="240" w:lineRule="auto"/>
        <w:rPr>
          <w:rFonts w:ascii="Arial" w:eastAsia="Times New Roman" w:hAnsi="Arial" w:cs="Arial"/>
          <w:sz w:val="35"/>
          <w:szCs w:val="35"/>
        </w:rPr>
      </w:pPr>
    </w:p>
    <w:p w:rsidR="00855BF8" w:rsidRPr="006012DE" w:rsidRDefault="00855BF8" w:rsidP="00855BF8">
      <w:pPr>
        <w:shd w:val="clear" w:color="auto" w:fill="FFFFFF"/>
        <w:spacing w:after="0" w:line="240" w:lineRule="auto"/>
        <w:rPr>
          <w:rFonts w:ascii="Adobe Devanagari" w:eastAsia="Times New Roman" w:hAnsi="Adobe Devanagari" w:cs="Adobe Devanagari"/>
          <w:b/>
          <w:sz w:val="36"/>
          <w:szCs w:val="36"/>
        </w:rPr>
      </w:pPr>
      <w:r w:rsidRPr="00855BF8">
        <w:rPr>
          <w:rFonts w:ascii="Adobe Devanagari" w:eastAsia="Times New Roman" w:hAnsi="Adobe Devanagari" w:cs="Adobe Devanagari"/>
          <w:b/>
          <w:sz w:val="36"/>
          <w:szCs w:val="36"/>
        </w:rPr>
        <w:t>Smart Schools Investment Plan Committee</w:t>
      </w:r>
    </w:p>
    <w:p w:rsidR="00855BF8" w:rsidRDefault="00855BF8" w:rsidP="00855BF8">
      <w:pPr>
        <w:shd w:val="clear" w:color="auto" w:fill="FFFFFF"/>
        <w:spacing w:after="0" w:line="240" w:lineRule="auto"/>
        <w:rPr>
          <w:rFonts w:ascii="Arial" w:eastAsia="Times New Roman" w:hAnsi="Arial" w:cs="Arial"/>
          <w:sz w:val="35"/>
          <w:szCs w:val="35"/>
        </w:rPr>
      </w:pPr>
    </w:p>
    <w:p w:rsidR="00855BF8" w:rsidRPr="00855BF8" w:rsidRDefault="00855BF8" w:rsidP="00855BF8">
      <w:pPr>
        <w:shd w:val="clear" w:color="auto" w:fill="FFFFFF"/>
        <w:spacing w:after="0" w:line="240" w:lineRule="auto"/>
        <w:rPr>
          <w:rFonts w:ascii="Adobe Devanagari" w:eastAsia="Times New Roman" w:hAnsi="Adobe Devanagari" w:cs="Adobe Devanagari"/>
          <w:sz w:val="28"/>
          <w:szCs w:val="28"/>
        </w:rPr>
      </w:pPr>
      <w:r w:rsidRPr="00855BF8">
        <w:rPr>
          <w:rFonts w:ascii="Adobe Devanagari" w:eastAsia="Times New Roman" w:hAnsi="Adobe Devanagari" w:cs="Adobe Devanagari"/>
          <w:sz w:val="28"/>
          <w:szCs w:val="28"/>
        </w:rPr>
        <w:t xml:space="preserve">As a requirement for the Smart Schools Bond Act, the planning process for developing and submitting a Smart Schools Investment Plan to the State Education Department must include consultation with parents, teachers, students, and community members.  </w:t>
      </w:r>
    </w:p>
    <w:p w:rsidR="00855BF8" w:rsidRDefault="00855BF8" w:rsidP="00855BF8">
      <w:pPr>
        <w:shd w:val="clear" w:color="auto" w:fill="FFFFFF"/>
        <w:spacing w:after="0" w:line="240" w:lineRule="auto"/>
        <w:rPr>
          <w:rFonts w:ascii="Arial" w:eastAsia="Times New Roman" w:hAnsi="Arial" w:cs="Arial"/>
          <w:sz w:val="30"/>
          <w:szCs w:val="30"/>
        </w:rPr>
      </w:pPr>
    </w:p>
    <w:p w:rsidR="00855BF8" w:rsidRDefault="00855BF8" w:rsidP="00855BF8">
      <w:pPr>
        <w:shd w:val="clear" w:color="auto" w:fill="FFFFFF"/>
        <w:spacing w:after="0" w:line="240" w:lineRule="auto"/>
        <w:rPr>
          <w:rFonts w:ascii="Arial" w:eastAsia="Times New Roman" w:hAnsi="Arial" w:cs="Arial"/>
          <w:sz w:val="30"/>
          <w:szCs w:val="30"/>
        </w:rPr>
      </w:pPr>
    </w:p>
    <w:p w:rsidR="00855BF8" w:rsidRDefault="00855BF8" w:rsidP="00855BF8">
      <w:pPr>
        <w:shd w:val="clear" w:color="auto" w:fill="FFFFFF"/>
        <w:spacing w:after="0" w:line="240" w:lineRule="auto"/>
        <w:rPr>
          <w:rFonts w:ascii="Adobe Devanagari" w:eastAsia="Times New Roman" w:hAnsi="Adobe Devanagari" w:cs="Adobe Devanagari"/>
          <w:sz w:val="28"/>
          <w:szCs w:val="28"/>
        </w:rPr>
      </w:pPr>
      <w:r w:rsidRPr="00855BF8">
        <w:rPr>
          <w:rFonts w:ascii="Adobe Devanagari" w:eastAsia="Times New Roman" w:hAnsi="Adobe Devanagari" w:cs="Adobe Devanagari"/>
          <w:sz w:val="28"/>
          <w:szCs w:val="28"/>
        </w:rPr>
        <w:t>The following people served on the OESJ School District Smart Schools Investment Committee / Technology Committee:</w:t>
      </w:r>
    </w:p>
    <w:p w:rsidR="00855BF8" w:rsidRPr="00855BF8" w:rsidRDefault="00855BF8" w:rsidP="00855BF8">
      <w:pPr>
        <w:shd w:val="clear" w:color="auto" w:fill="FFFFFF"/>
        <w:spacing w:after="0" w:line="240" w:lineRule="auto"/>
        <w:rPr>
          <w:rFonts w:ascii="Adobe Devanagari" w:eastAsia="Times New Roman" w:hAnsi="Adobe Devanagari" w:cs="Adobe Devanagari"/>
          <w:sz w:val="28"/>
          <w:szCs w:val="28"/>
        </w:rPr>
      </w:pPr>
    </w:p>
    <w:p w:rsidR="005000EC" w:rsidRPr="005000EC" w:rsidRDefault="00855BF8" w:rsidP="00855BF8">
      <w:pPr>
        <w:shd w:val="clear" w:color="auto" w:fill="FFFFFF"/>
        <w:spacing w:after="0" w:line="240" w:lineRule="auto"/>
        <w:rPr>
          <w:rFonts w:ascii="Adobe Devanagari" w:eastAsia="Times New Roman" w:hAnsi="Adobe Devanagari" w:cs="Adobe Devanagari"/>
          <w:i/>
          <w:sz w:val="28"/>
          <w:szCs w:val="28"/>
        </w:rPr>
      </w:pPr>
      <w:r w:rsidRPr="00855BF8">
        <w:rPr>
          <w:rFonts w:ascii="Adobe Devanagari" w:eastAsia="Times New Roman" w:hAnsi="Adobe Devanagari" w:cs="Adobe Devanagari"/>
          <w:sz w:val="28"/>
          <w:szCs w:val="28"/>
        </w:rPr>
        <w:t xml:space="preserve">Gregg Roth – </w:t>
      </w:r>
      <w:r w:rsidRPr="00945E99">
        <w:rPr>
          <w:rFonts w:ascii="Adobe Devanagari" w:eastAsia="Times New Roman" w:hAnsi="Adobe Devanagari" w:cs="Adobe Devanagari"/>
          <w:i/>
          <w:sz w:val="28"/>
          <w:szCs w:val="28"/>
        </w:rPr>
        <w:t>Director of Information Technology(Chair)</w:t>
      </w:r>
    </w:p>
    <w:p w:rsidR="005000EC" w:rsidRDefault="005000EC" w:rsidP="00855BF8">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 xml:space="preserve">Adam Heroth - </w:t>
      </w:r>
      <w:r w:rsidRPr="005000EC">
        <w:rPr>
          <w:rFonts w:ascii="Adobe Devanagari" w:eastAsia="Times New Roman" w:hAnsi="Adobe Devanagari" w:cs="Adobe Devanagari"/>
          <w:i/>
          <w:sz w:val="28"/>
          <w:szCs w:val="28"/>
        </w:rPr>
        <w:t>Superintendent</w:t>
      </w:r>
    </w:p>
    <w:p w:rsidR="00855BF8" w:rsidRDefault="00262AE6" w:rsidP="00855BF8">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Kyle O’Brien</w:t>
      </w:r>
      <w:r w:rsidR="00855BF8">
        <w:rPr>
          <w:rFonts w:ascii="Adobe Devanagari" w:eastAsia="Times New Roman" w:hAnsi="Adobe Devanagari" w:cs="Adobe Devanagari"/>
          <w:sz w:val="28"/>
          <w:szCs w:val="28"/>
        </w:rPr>
        <w:t xml:space="preserve"> – </w:t>
      </w:r>
      <w:r w:rsidR="00855BF8" w:rsidRPr="00945E99">
        <w:rPr>
          <w:rFonts w:ascii="Adobe Devanagari" w:eastAsia="Times New Roman" w:hAnsi="Adobe Devanagari" w:cs="Adobe Devanagari"/>
          <w:i/>
          <w:sz w:val="28"/>
          <w:szCs w:val="28"/>
        </w:rPr>
        <w:t>Elementary School Principal</w:t>
      </w:r>
    </w:p>
    <w:p w:rsidR="00855BF8" w:rsidRDefault="00C770DA" w:rsidP="00855BF8">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Timothy Barnes</w:t>
      </w:r>
      <w:r w:rsidR="00855BF8">
        <w:rPr>
          <w:rFonts w:ascii="Adobe Devanagari" w:eastAsia="Times New Roman" w:hAnsi="Adobe Devanagari" w:cs="Adobe Devanagari"/>
          <w:sz w:val="28"/>
          <w:szCs w:val="28"/>
        </w:rPr>
        <w:t xml:space="preserve"> – </w:t>
      </w:r>
      <w:r w:rsidR="00855BF8" w:rsidRPr="00945E99">
        <w:rPr>
          <w:rFonts w:ascii="Adobe Devanagari" w:eastAsia="Times New Roman" w:hAnsi="Adobe Devanagari" w:cs="Adobe Devanagari"/>
          <w:i/>
          <w:sz w:val="28"/>
          <w:szCs w:val="28"/>
        </w:rPr>
        <w:t>High School Principal</w:t>
      </w:r>
      <w:r w:rsidR="00855BF8">
        <w:rPr>
          <w:rFonts w:ascii="Adobe Devanagari" w:eastAsia="Times New Roman" w:hAnsi="Adobe Devanagari" w:cs="Adobe Devanagari"/>
          <w:sz w:val="28"/>
          <w:szCs w:val="28"/>
        </w:rPr>
        <w:t xml:space="preserve"> </w:t>
      </w:r>
    </w:p>
    <w:p w:rsidR="00855BF8" w:rsidRPr="00855BF8" w:rsidRDefault="00262AE6" w:rsidP="00855BF8">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Jessica Derwin</w:t>
      </w:r>
      <w:r w:rsidR="00855BF8">
        <w:rPr>
          <w:rFonts w:ascii="Adobe Devanagari" w:eastAsia="Times New Roman" w:hAnsi="Adobe Devanagari" w:cs="Adobe Devanagari"/>
          <w:sz w:val="28"/>
          <w:szCs w:val="28"/>
        </w:rPr>
        <w:t xml:space="preserve"> – </w:t>
      </w:r>
      <w:r w:rsidR="00855BF8" w:rsidRPr="00945E99">
        <w:rPr>
          <w:rFonts w:ascii="Adobe Devanagari" w:eastAsia="Times New Roman" w:hAnsi="Adobe Devanagari" w:cs="Adobe Devanagari"/>
          <w:i/>
          <w:sz w:val="28"/>
          <w:szCs w:val="28"/>
        </w:rPr>
        <w:t xml:space="preserve">Director of </w:t>
      </w:r>
      <w:r w:rsidR="00002AB2">
        <w:rPr>
          <w:rFonts w:ascii="Adobe Devanagari" w:eastAsia="Times New Roman" w:hAnsi="Adobe Devanagari" w:cs="Adobe Devanagari"/>
          <w:i/>
          <w:sz w:val="28"/>
          <w:szCs w:val="28"/>
        </w:rPr>
        <w:t>Student Services</w:t>
      </w:r>
    </w:p>
    <w:p w:rsidR="005000EC" w:rsidRDefault="005000EC" w:rsidP="00855BF8">
      <w:pPr>
        <w:shd w:val="clear" w:color="auto" w:fill="FFFFFF"/>
        <w:spacing w:after="0" w:line="240" w:lineRule="auto"/>
        <w:rPr>
          <w:rFonts w:ascii="Arial" w:eastAsia="Times New Roman" w:hAnsi="Arial" w:cs="Arial"/>
          <w:sz w:val="30"/>
          <w:szCs w:val="30"/>
        </w:rPr>
      </w:pPr>
    </w:p>
    <w:p w:rsidR="00855BF8" w:rsidRPr="005000EC" w:rsidRDefault="00855BF8" w:rsidP="00855BF8">
      <w:pPr>
        <w:shd w:val="clear" w:color="auto" w:fill="FFFFFF"/>
        <w:spacing w:after="0" w:line="240" w:lineRule="auto"/>
        <w:rPr>
          <w:rFonts w:ascii="Adobe Devanagari" w:eastAsia="Times New Roman" w:hAnsi="Adobe Devanagari" w:cs="Adobe Devanagari"/>
          <w:sz w:val="28"/>
          <w:szCs w:val="28"/>
        </w:rPr>
      </w:pPr>
      <w:r w:rsidRPr="005000EC">
        <w:rPr>
          <w:rFonts w:ascii="Adobe Devanagari" w:eastAsia="Times New Roman" w:hAnsi="Adobe Devanagari" w:cs="Adobe Devanagari"/>
          <w:sz w:val="28"/>
          <w:szCs w:val="28"/>
        </w:rPr>
        <w:t>Th</w:t>
      </w:r>
      <w:r w:rsidR="00945E99" w:rsidRPr="005000EC">
        <w:rPr>
          <w:rFonts w:ascii="Adobe Devanagari" w:eastAsia="Times New Roman" w:hAnsi="Adobe Devanagari" w:cs="Adobe Devanagari"/>
          <w:sz w:val="28"/>
          <w:szCs w:val="28"/>
        </w:rPr>
        <w:t>e Commi</w:t>
      </w:r>
      <w:r w:rsidR="008C09A2">
        <w:rPr>
          <w:rFonts w:ascii="Adobe Devanagari" w:eastAsia="Times New Roman" w:hAnsi="Adobe Devanagari" w:cs="Adobe Devanagari"/>
          <w:sz w:val="28"/>
          <w:szCs w:val="28"/>
        </w:rPr>
        <w:t>ttee met on January 8, 2025</w:t>
      </w:r>
      <w:r w:rsidR="005000EC" w:rsidRPr="005000EC">
        <w:rPr>
          <w:rFonts w:ascii="Adobe Devanagari" w:eastAsia="Times New Roman" w:hAnsi="Adobe Devanagari" w:cs="Adobe Devanagari"/>
          <w:sz w:val="28"/>
          <w:szCs w:val="28"/>
        </w:rPr>
        <w:t xml:space="preserve">, </w:t>
      </w:r>
      <w:r w:rsidRPr="005000EC">
        <w:rPr>
          <w:rFonts w:ascii="Adobe Devanagari" w:eastAsia="Times New Roman" w:hAnsi="Adobe Devanagari" w:cs="Adobe Devanagari"/>
          <w:sz w:val="28"/>
          <w:szCs w:val="28"/>
        </w:rPr>
        <w:t>to review the elements of the Smart Schools Bond Act and the required parameters of the Smart Schools Investment Plan, to identify district instructional technology strengths and needs, and to create the Smart Schools Investment Plan.</w:t>
      </w:r>
    </w:p>
    <w:p w:rsidR="004840A0" w:rsidRDefault="004840A0" w:rsidP="00D74713"/>
    <w:p w:rsidR="004840A0" w:rsidRDefault="004840A0" w:rsidP="00D74713"/>
    <w:p w:rsidR="004840A0" w:rsidRDefault="004840A0" w:rsidP="00D74713"/>
    <w:p w:rsidR="006012DE" w:rsidRDefault="006012DE" w:rsidP="00D74713"/>
    <w:p w:rsidR="006012DE" w:rsidRDefault="006012DE" w:rsidP="00D74713"/>
    <w:p w:rsidR="006012DE" w:rsidRDefault="006012DE" w:rsidP="00D74713"/>
    <w:p w:rsidR="006012DE" w:rsidRDefault="006012DE" w:rsidP="00D74713"/>
    <w:p w:rsidR="006012DE" w:rsidRDefault="006012DE" w:rsidP="00D74713"/>
    <w:p w:rsidR="006012DE" w:rsidRDefault="006012DE" w:rsidP="00D74713"/>
    <w:p w:rsidR="006012DE" w:rsidRDefault="006012DE" w:rsidP="00D74713"/>
    <w:p w:rsidR="00CA75DE" w:rsidRDefault="00CA75DE" w:rsidP="006012DE">
      <w:pPr>
        <w:shd w:val="clear" w:color="auto" w:fill="FFFFFF"/>
        <w:spacing w:after="0" w:line="240" w:lineRule="auto"/>
        <w:rPr>
          <w:rFonts w:ascii="Adobe Devanagari" w:eastAsia="Times New Roman" w:hAnsi="Adobe Devanagari" w:cs="Adobe Devanagari"/>
          <w:sz w:val="40"/>
          <w:szCs w:val="40"/>
          <w:u w:val="single"/>
        </w:rPr>
      </w:pPr>
      <w:r w:rsidRPr="00855BF8">
        <w:rPr>
          <w:rFonts w:ascii="Adobe Devanagari" w:eastAsia="Times New Roman" w:hAnsi="Adobe Devanagari" w:cs="Adobe Devanagari"/>
          <w:sz w:val="40"/>
          <w:szCs w:val="40"/>
          <w:u w:val="single"/>
        </w:rPr>
        <w:t>PRECONDITIONS AND CRITICAL CONSIDERATIONS</w:t>
      </w:r>
    </w:p>
    <w:p w:rsidR="00CA75DE" w:rsidRPr="00CA75DE" w:rsidRDefault="00CA75DE" w:rsidP="006012DE">
      <w:pPr>
        <w:shd w:val="clear" w:color="auto" w:fill="FFFFFF"/>
        <w:spacing w:after="0" w:line="240" w:lineRule="auto"/>
        <w:rPr>
          <w:rFonts w:ascii="Adobe Devanagari" w:eastAsia="Times New Roman" w:hAnsi="Adobe Devanagari" w:cs="Adobe Devanagari"/>
          <w:sz w:val="40"/>
          <w:szCs w:val="40"/>
          <w:u w:val="single"/>
        </w:rPr>
      </w:pPr>
    </w:p>
    <w:p w:rsidR="006012DE" w:rsidRPr="006012DE" w:rsidRDefault="006012DE" w:rsidP="006012DE">
      <w:pPr>
        <w:shd w:val="clear" w:color="auto" w:fill="FFFFFF"/>
        <w:spacing w:after="0" w:line="240" w:lineRule="auto"/>
        <w:rPr>
          <w:rFonts w:ascii="Adobe Devanagari" w:eastAsia="Times New Roman" w:hAnsi="Adobe Devanagari" w:cs="Adobe Devanagari"/>
          <w:b/>
          <w:sz w:val="36"/>
          <w:szCs w:val="36"/>
        </w:rPr>
      </w:pPr>
      <w:r w:rsidRPr="006012DE">
        <w:rPr>
          <w:rFonts w:ascii="Adobe Devanagari" w:eastAsia="Times New Roman" w:hAnsi="Adobe Devanagari" w:cs="Adobe Devanagari"/>
          <w:b/>
          <w:sz w:val="36"/>
          <w:szCs w:val="36"/>
        </w:rPr>
        <w:t>Adequate Technological Infrastructure</w:t>
      </w:r>
    </w:p>
    <w:p w:rsidR="006012DE" w:rsidRDefault="006012DE" w:rsidP="006012DE">
      <w:pPr>
        <w:shd w:val="clear" w:color="auto" w:fill="FFFFFF"/>
        <w:spacing w:after="0" w:line="240" w:lineRule="auto"/>
        <w:rPr>
          <w:rFonts w:ascii="Arial" w:eastAsia="Times New Roman" w:hAnsi="Arial" w:cs="Arial"/>
          <w:sz w:val="35"/>
          <w:szCs w:val="35"/>
        </w:rPr>
      </w:pPr>
    </w:p>
    <w:p w:rsidR="006012DE" w:rsidRDefault="006012DE" w:rsidP="006012DE">
      <w:pPr>
        <w:shd w:val="clear" w:color="auto" w:fill="FFFFFF"/>
        <w:spacing w:after="0" w:line="240" w:lineRule="auto"/>
        <w:rPr>
          <w:rFonts w:ascii="Adobe Devanagari" w:eastAsia="Times New Roman" w:hAnsi="Adobe Devanagari" w:cs="Adobe Devanagari"/>
          <w:sz w:val="28"/>
          <w:szCs w:val="28"/>
        </w:rPr>
      </w:pPr>
      <w:r w:rsidRPr="006012DE">
        <w:rPr>
          <w:rFonts w:ascii="Adobe Devanagari" w:eastAsia="Times New Roman" w:hAnsi="Adobe Devanagari" w:cs="Adobe Devanagari"/>
          <w:sz w:val="28"/>
          <w:szCs w:val="28"/>
        </w:rPr>
        <w:t xml:space="preserve">The district currently exceeds the Federal Communications Commission minimum speed standard of 100 </w:t>
      </w:r>
      <w:r w:rsidR="00A14CF6">
        <w:rPr>
          <w:rFonts w:ascii="Adobe Devanagari" w:eastAsia="Times New Roman" w:hAnsi="Adobe Devanagari" w:cs="Adobe Devanagari"/>
          <w:sz w:val="28"/>
          <w:szCs w:val="28"/>
        </w:rPr>
        <w:t>Mbps per 1,000 students with 1 G</w:t>
      </w:r>
      <w:r w:rsidRPr="006012DE">
        <w:rPr>
          <w:rFonts w:ascii="Adobe Devanagari" w:eastAsia="Times New Roman" w:hAnsi="Adobe Devanagari" w:cs="Adobe Devanagari"/>
          <w:sz w:val="28"/>
          <w:szCs w:val="28"/>
        </w:rPr>
        <w:t xml:space="preserve">bps for a student population of about </w:t>
      </w:r>
      <w:r>
        <w:rPr>
          <w:rFonts w:ascii="Adobe Devanagari" w:eastAsia="Times New Roman" w:hAnsi="Adobe Devanagari" w:cs="Adobe Devanagari"/>
          <w:sz w:val="28"/>
          <w:szCs w:val="28"/>
        </w:rPr>
        <w:t>800</w:t>
      </w:r>
      <w:r w:rsidRPr="006012DE">
        <w:rPr>
          <w:rFonts w:ascii="Adobe Devanagari" w:eastAsia="Times New Roman" w:hAnsi="Adobe Devanagari" w:cs="Adobe Devanagari"/>
          <w:sz w:val="28"/>
          <w:szCs w:val="28"/>
        </w:rPr>
        <w:t>. Every classroom and instructional space has both wired and WiFi network access</w:t>
      </w:r>
      <w:r>
        <w:rPr>
          <w:rFonts w:ascii="Adobe Devanagari" w:eastAsia="Times New Roman" w:hAnsi="Adobe Devanagari" w:cs="Adobe Devanagari"/>
          <w:sz w:val="28"/>
          <w:szCs w:val="28"/>
        </w:rPr>
        <w:t xml:space="preserve"> </w:t>
      </w:r>
      <w:r w:rsidRPr="006012DE">
        <w:rPr>
          <w:rFonts w:ascii="Adobe Devanagari" w:eastAsia="Times New Roman" w:hAnsi="Adobe Devanagari" w:cs="Adobe Devanagari"/>
          <w:sz w:val="28"/>
          <w:szCs w:val="28"/>
        </w:rPr>
        <w:t>compatible with the devices included in this plan</w:t>
      </w:r>
      <w:r w:rsidR="004779E6">
        <w:rPr>
          <w:rFonts w:ascii="Adobe Devanagari" w:eastAsia="Times New Roman" w:hAnsi="Adobe Devanagari" w:cs="Adobe Devanagari"/>
          <w:sz w:val="28"/>
          <w:szCs w:val="28"/>
        </w:rPr>
        <w:t>.</w:t>
      </w:r>
      <w:r w:rsidRPr="006012DE">
        <w:rPr>
          <w:rFonts w:ascii="Adobe Devanagari" w:eastAsia="Times New Roman" w:hAnsi="Adobe Devanagari" w:cs="Adobe Devanagari"/>
          <w:sz w:val="28"/>
          <w:szCs w:val="28"/>
        </w:rPr>
        <w:t xml:space="preserve"> Listed below are the current speeds of the district infrastructure.</w:t>
      </w:r>
    </w:p>
    <w:p w:rsidR="004779E6" w:rsidRDefault="004779E6" w:rsidP="006012DE">
      <w:pPr>
        <w:shd w:val="clear" w:color="auto" w:fill="FFFFFF"/>
        <w:spacing w:after="0" w:line="240" w:lineRule="auto"/>
        <w:rPr>
          <w:rFonts w:ascii="Adobe Devanagari" w:eastAsia="Times New Roman" w:hAnsi="Adobe Devanagari" w:cs="Adobe Devanagari"/>
          <w:sz w:val="28"/>
          <w:szCs w:val="28"/>
        </w:rPr>
      </w:pPr>
    </w:p>
    <w:p w:rsidR="006012DE" w:rsidRDefault="006012DE" w:rsidP="006012DE">
      <w:pPr>
        <w:shd w:val="clear" w:color="auto" w:fill="FFFFFF"/>
        <w:spacing w:after="0" w:line="240" w:lineRule="auto"/>
        <w:rPr>
          <w:rFonts w:ascii="Adobe Devanagari" w:eastAsia="Times New Roman" w:hAnsi="Adobe Devanagari" w:cs="Adobe Devanagari"/>
          <w:sz w:val="28"/>
          <w:szCs w:val="28"/>
        </w:rPr>
      </w:pPr>
      <w:r w:rsidRPr="006012DE">
        <w:rPr>
          <w:rFonts w:ascii="Adobe Devanagari" w:eastAsia="Times New Roman" w:hAnsi="Adobe Devanagari" w:cs="Adobe Devanagari"/>
          <w:sz w:val="28"/>
          <w:szCs w:val="28"/>
        </w:rPr>
        <w:t xml:space="preserve">• Internet access to district – </w:t>
      </w:r>
      <w:r w:rsidR="001D0BAF">
        <w:rPr>
          <w:rFonts w:ascii="Adobe Devanagari" w:eastAsia="Times New Roman" w:hAnsi="Adobe Devanagari" w:cs="Adobe Devanagari"/>
          <w:sz w:val="28"/>
          <w:szCs w:val="28"/>
        </w:rPr>
        <w:t>1 Gb</w:t>
      </w:r>
    </w:p>
    <w:p w:rsidR="006012DE" w:rsidRDefault="006012DE" w:rsidP="006012DE">
      <w:pPr>
        <w:shd w:val="clear" w:color="auto" w:fill="FFFFFF"/>
        <w:spacing w:after="0" w:line="240" w:lineRule="auto"/>
        <w:rPr>
          <w:rFonts w:ascii="Adobe Devanagari" w:eastAsia="Times New Roman" w:hAnsi="Adobe Devanagari" w:cs="Adobe Devanagari"/>
          <w:sz w:val="28"/>
          <w:szCs w:val="28"/>
        </w:rPr>
      </w:pPr>
      <w:r w:rsidRPr="006012DE">
        <w:rPr>
          <w:rFonts w:ascii="Adobe Devanagari" w:eastAsia="Times New Roman" w:hAnsi="Adobe Devanagari" w:cs="Adobe Devanagari"/>
          <w:sz w:val="28"/>
          <w:szCs w:val="28"/>
        </w:rPr>
        <w:t xml:space="preserve">• </w:t>
      </w:r>
      <w:r>
        <w:rPr>
          <w:rFonts w:ascii="Adobe Devanagari" w:eastAsia="Times New Roman" w:hAnsi="Adobe Devanagari" w:cs="Adobe Devanagari"/>
          <w:sz w:val="28"/>
          <w:szCs w:val="28"/>
        </w:rPr>
        <w:t>Bandwidth between buildings – 1</w:t>
      </w:r>
      <w:r w:rsidRPr="006012DE">
        <w:rPr>
          <w:rFonts w:ascii="Adobe Devanagari" w:eastAsia="Times New Roman" w:hAnsi="Adobe Devanagari" w:cs="Adobe Devanagari"/>
          <w:sz w:val="28"/>
          <w:szCs w:val="28"/>
        </w:rPr>
        <w:t>0 Gb</w:t>
      </w:r>
    </w:p>
    <w:p w:rsidR="006012DE" w:rsidRDefault="006012DE" w:rsidP="006012DE">
      <w:pPr>
        <w:shd w:val="clear" w:color="auto" w:fill="FFFFFF"/>
        <w:spacing w:after="0" w:line="240" w:lineRule="auto"/>
        <w:rPr>
          <w:rFonts w:ascii="Adobe Devanagari" w:eastAsia="Times New Roman" w:hAnsi="Adobe Devanagari" w:cs="Adobe Devanagari"/>
          <w:sz w:val="28"/>
          <w:szCs w:val="28"/>
        </w:rPr>
      </w:pPr>
      <w:r w:rsidRPr="006012DE">
        <w:rPr>
          <w:rFonts w:ascii="Adobe Devanagari" w:eastAsia="Times New Roman" w:hAnsi="Adobe Devanagari" w:cs="Adobe Devanagari"/>
          <w:sz w:val="28"/>
          <w:szCs w:val="28"/>
        </w:rPr>
        <w:t>•</w:t>
      </w:r>
      <w:r w:rsidR="004779E6">
        <w:rPr>
          <w:rFonts w:ascii="Adobe Devanagari" w:eastAsia="Times New Roman" w:hAnsi="Adobe Devanagari" w:cs="Adobe Devanagari"/>
          <w:sz w:val="28"/>
          <w:szCs w:val="28"/>
        </w:rPr>
        <w:t xml:space="preserve"> Inter</w:t>
      </w:r>
      <w:r w:rsidR="00E46B48">
        <w:rPr>
          <w:rFonts w:ascii="Adobe Devanagari" w:eastAsia="Times New Roman" w:hAnsi="Adobe Devanagari" w:cs="Adobe Devanagari"/>
          <w:sz w:val="28"/>
          <w:szCs w:val="28"/>
        </w:rPr>
        <w:t xml:space="preserve">-Building Bandwidth </w:t>
      </w:r>
      <w:r w:rsidR="004779E6">
        <w:rPr>
          <w:rFonts w:ascii="Adobe Devanagari" w:eastAsia="Times New Roman" w:hAnsi="Adobe Devanagari" w:cs="Adobe Devanagari"/>
          <w:sz w:val="28"/>
          <w:szCs w:val="28"/>
        </w:rPr>
        <w:t xml:space="preserve">(wireless) </w:t>
      </w:r>
      <w:r w:rsidR="00E46B48">
        <w:rPr>
          <w:rFonts w:ascii="Adobe Devanagari" w:eastAsia="Times New Roman" w:hAnsi="Adobe Devanagari" w:cs="Adobe Devanagari"/>
          <w:sz w:val="28"/>
          <w:szCs w:val="28"/>
        </w:rPr>
        <w:t xml:space="preserve">– 1 </w:t>
      </w:r>
      <w:r w:rsidRPr="006012DE">
        <w:rPr>
          <w:rFonts w:ascii="Adobe Devanagari" w:eastAsia="Times New Roman" w:hAnsi="Adobe Devanagari" w:cs="Adobe Devanagari"/>
          <w:sz w:val="28"/>
          <w:szCs w:val="28"/>
        </w:rPr>
        <w:t>Gb</w:t>
      </w:r>
    </w:p>
    <w:p w:rsidR="006012DE" w:rsidRDefault="006012DE" w:rsidP="006012DE">
      <w:pPr>
        <w:shd w:val="clear" w:color="auto" w:fill="FFFFFF"/>
        <w:spacing w:after="0" w:line="240" w:lineRule="auto"/>
        <w:rPr>
          <w:rFonts w:ascii="Adobe Devanagari" w:eastAsia="Times New Roman" w:hAnsi="Adobe Devanagari" w:cs="Adobe Devanagari"/>
          <w:sz w:val="28"/>
          <w:szCs w:val="28"/>
        </w:rPr>
      </w:pPr>
      <w:r w:rsidRPr="006012DE">
        <w:rPr>
          <w:rFonts w:ascii="Adobe Devanagari" w:eastAsia="Times New Roman" w:hAnsi="Adobe Devanagari" w:cs="Adobe Devanagari"/>
          <w:sz w:val="28"/>
          <w:szCs w:val="28"/>
        </w:rPr>
        <w:t xml:space="preserve">• Bandwidth to workstations – </w:t>
      </w:r>
      <w:r w:rsidR="004779E6">
        <w:rPr>
          <w:rFonts w:ascii="Adobe Devanagari" w:eastAsia="Times New Roman" w:hAnsi="Adobe Devanagari" w:cs="Adobe Devanagari"/>
          <w:sz w:val="28"/>
          <w:szCs w:val="28"/>
        </w:rPr>
        <w:t>1 Gb</w:t>
      </w:r>
    </w:p>
    <w:p w:rsidR="006012DE" w:rsidRPr="006012DE" w:rsidRDefault="006012DE" w:rsidP="006012DE">
      <w:pPr>
        <w:shd w:val="clear" w:color="auto" w:fill="FFFFFF"/>
        <w:spacing w:after="0" w:line="240" w:lineRule="auto"/>
        <w:rPr>
          <w:rFonts w:ascii="Adobe Devanagari" w:eastAsia="Times New Roman" w:hAnsi="Adobe Devanagari" w:cs="Adobe Devanagari"/>
          <w:sz w:val="28"/>
          <w:szCs w:val="28"/>
        </w:rPr>
      </w:pPr>
      <w:r w:rsidRPr="006012DE">
        <w:rPr>
          <w:rFonts w:ascii="Adobe Devanagari" w:eastAsia="Times New Roman" w:hAnsi="Adobe Devanagari" w:cs="Adobe Devanagari"/>
          <w:sz w:val="28"/>
          <w:szCs w:val="28"/>
        </w:rPr>
        <w:t>• WIFI standard implemented is 802.11n</w:t>
      </w:r>
    </w:p>
    <w:p w:rsidR="006012DE" w:rsidRDefault="006012DE" w:rsidP="006012DE">
      <w:pPr>
        <w:shd w:val="clear" w:color="auto" w:fill="FFFFFF"/>
        <w:spacing w:after="0" w:line="240" w:lineRule="auto"/>
        <w:rPr>
          <w:rFonts w:ascii="Arial" w:eastAsia="Times New Roman" w:hAnsi="Arial" w:cs="Arial"/>
          <w:sz w:val="30"/>
          <w:szCs w:val="30"/>
        </w:rPr>
      </w:pPr>
    </w:p>
    <w:p w:rsidR="006012DE" w:rsidRDefault="006012DE" w:rsidP="006012DE">
      <w:pPr>
        <w:shd w:val="clear" w:color="auto" w:fill="FFFFFF"/>
        <w:spacing w:after="0" w:line="240" w:lineRule="auto"/>
        <w:rPr>
          <w:rFonts w:ascii="Adobe Devanagari" w:eastAsia="Times New Roman" w:hAnsi="Adobe Devanagari" w:cs="Adobe Devanagari"/>
          <w:sz w:val="36"/>
          <w:szCs w:val="36"/>
        </w:rPr>
      </w:pPr>
      <w:r w:rsidRPr="006012DE">
        <w:rPr>
          <w:rFonts w:ascii="Adobe Devanagari" w:eastAsia="Times New Roman" w:hAnsi="Adobe Devanagari" w:cs="Adobe Devanagari"/>
          <w:sz w:val="36"/>
          <w:szCs w:val="36"/>
        </w:rPr>
        <w:t>Professional Development</w:t>
      </w:r>
    </w:p>
    <w:p w:rsidR="006012DE" w:rsidRPr="006012DE" w:rsidRDefault="006012DE" w:rsidP="006012DE">
      <w:pPr>
        <w:shd w:val="clear" w:color="auto" w:fill="FFFFFF"/>
        <w:spacing w:after="0" w:line="240" w:lineRule="auto"/>
        <w:rPr>
          <w:rFonts w:ascii="Adobe Devanagari" w:eastAsia="Times New Roman" w:hAnsi="Adobe Devanagari" w:cs="Adobe Devanagari"/>
          <w:sz w:val="36"/>
          <w:szCs w:val="36"/>
        </w:rPr>
      </w:pPr>
    </w:p>
    <w:p w:rsidR="00873BF6" w:rsidRDefault="006012DE" w:rsidP="006012DE">
      <w:pPr>
        <w:shd w:val="clear" w:color="auto" w:fill="FFFFFF"/>
        <w:spacing w:after="0" w:line="240" w:lineRule="auto"/>
        <w:rPr>
          <w:rFonts w:ascii="Adobe Devanagari" w:eastAsia="Times New Roman" w:hAnsi="Adobe Devanagari" w:cs="Adobe Devanagari"/>
          <w:sz w:val="28"/>
          <w:szCs w:val="28"/>
        </w:rPr>
      </w:pPr>
      <w:r w:rsidRPr="006012DE">
        <w:rPr>
          <w:rFonts w:ascii="Adobe Devanagari" w:eastAsia="Times New Roman" w:hAnsi="Adobe Devanagari" w:cs="Adobe Devanagari"/>
          <w:sz w:val="28"/>
          <w:szCs w:val="28"/>
        </w:rPr>
        <w:t xml:space="preserve">On-going professional development is a critical component of the district’s Instructional Technology Plan. The district provides a wide range of professional development each year for our teachers, teaching assistants, administrators, and other staff. Some of these training topics include interactive white boards and smart notebook, Google Apps for Education, </w:t>
      </w:r>
      <w:r>
        <w:rPr>
          <w:rFonts w:ascii="Adobe Devanagari" w:eastAsia="Times New Roman" w:hAnsi="Adobe Devanagari" w:cs="Adobe Devanagari"/>
          <w:sz w:val="28"/>
          <w:szCs w:val="28"/>
        </w:rPr>
        <w:t xml:space="preserve">SchoolTool, </w:t>
      </w:r>
      <w:r w:rsidR="00CA75DE">
        <w:rPr>
          <w:rFonts w:ascii="Adobe Devanagari" w:eastAsia="Times New Roman" w:hAnsi="Adobe Devanagari" w:cs="Adobe Devanagari"/>
          <w:sz w:val="28"/>
          <w:szCs w:val="28"/>
        </w:rPr>
        <w:t xml:space="preserve">and </w:t>
      </w:r>
      <w:r>
        <w:rPr>
          <w:rFonts w:ascii="Adobe Devanagari" w:eastAsia="Times New Roman" w:hAnsi="Adobe Devanagari" w:cs="Adobe Devanagari"/>
          <w:sz w:val="28"/>
          <w:szCs w:val="28"/>
        </w:rPr>
        <w:t xml:space="preserve">Microsoft products </w:t>
      </w:r>
      <w:r w:rsidR="00873BF6">
        <w:rPr>
          <w:rFonts w:ascii="Adobe Devanagari" w:eastAsia="Times New Roman" w:hAnsi="Adobe Devanagari" w:cs="Adobe Devanagari"/>
          <w:sz w:val="28"/>
          <w:szCs w:val="28"/>
        </w:rPr>
        <w:t xml:space="preserve">and </w:t>
      </w:r>
      <w:r w:rsidRPr="006012DE">
        <w:rPr>
          <w:rFonts w:ascii="Adobe Devanagari" w:eastAsia="Times New Roman" w:hAnsi="Adobe Devanagari" w:cs="Adobe Devanagari"/>
          <w:sz w:val="28"/>
          <w:szCs w:val="28"/>
        </w:rPr>
        <w:t xml:space="preserve">Chromebooks.  </w:t>
      </w:r>
    </w:p>
    <w:p w:rsidR="00873BF6" w:rsidRDefault="00873BF6" w:rsidP="006012DE">
      <w:pPr>
        <w:shd w:val="clear" w:color="auto" w:fill="FFFFFF"/>
        <w:spacing w:after="0" w:line="240" w:lineRule="auto"/>
        <w:rPr>
          <w:rFonts w:ascii="Adobe Devanagari" w:eastAsia="Times New Roman" w:hAnsi="Adobe Devanagari" w:cs="Adobe Devanagari"/>
          <w:sz w:val="28"/>
          <w:szCs w:val="28"/>
        </w:rPr>
      </w:pPr>
    </w:p>
    <w:p w:rsidR="00CA75DE" w:rsidRDefault="00CA75DE" w:rsidP="00CA75DE">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 xml:space="preserve">There are </w:t>
      </w:r>
      <w:r w:rsidR="006012DE" w:rsidRPr="006012DE">
        <w:rPr>
          <w:rFonts w:ascii="Adobe Devanagari" w:eastAsia="Times New Roman" w:hAnsi="Adobe Devanagari" w:cs="Adobe Devanagari"/>
          <w:sz w:val="28"/>
          <w:szCs w:val="28"/>
        </w:rPr>
        <w:t xml:space="preserve">sessions offered </w:t>
      </w:r>
      <w:r>
        <w:rPr>
          <w:rFonts w:ascii="Adobe Devanagari" w:eastAsia="Times New Roman" w:hAnsi="Adobe Devanagari" w:cs="Adobe Devanagari"/>
          <w:sz w:val="28"/>
          <w:szCs w:val="28"/>
        </w:rPr>
        <w:t xml:space="preserve">during and </w:t>
      </w:r>
      <w:r w:rsidR="006012DE" w:rsidRPr="006012DE">
        <w:rPr>
          <w:rFonts w:ascii="Adobe Devanagari" w:eastAsia="Times New Roman" w:hAnsi="Adobe Devanagari" w:cs="Adobe Devanagari"/>
          <w:sz w:val="28"/>
          <w:szCs w:val="28"/>
        </w:rPr>
        <w:t>after school and on Superintendent Conference days throughout the year addressing district supported</w:t>
      </w:r>
      <w:r>
        <w:rPr>
          <w:rFonts w:ascii="Adobe Devanagari" w:eastAsia="Times New Roman" w:hAnsi="Adobe Devanagari" w:cs="Adobe Devanagari"/>
          <w:sz w:val="28"/>
          <w:szCs w:val="28"/>
        </w:rPr>
        <w:t xml:space="preserve"> </w:t>
      </w:r>
      <w:r w:rsidR="006012DE" w:rsidRPr="006012DE">
        <w:rPr>
          <w:rFonts w:ascii="Adobe Devanagari" w:eastAsia="Times New Roman" w:hAnsi="Adobe Devanagari" w:cs="Adobe Devanagari"/>
          <w:sz w:val="28"/>
          <w:szCs w:val="28"/>
        </w:rPr>
        <w:t>applications that can be integrated into curriculum and instruction. The district strongly believes that the instructional and leadership staff, along with the technical support staff need higher-level professional development in order to continue in thei</w:t>
      </w:r>
      <w:r>
        <w:rPr>
          <w:rFonts w:ascii="Adobe Devanagari" w:eastAsia="Times New Roman" w:hAnsi="Adobe Devanagari" w:cs="Adobe Devanagari"/>
          <w:sz w:val="28"/>
          <w:szCs w:val="28"/>
        </w:rPr>
        <w:t>r roles. There is currently one</w:t>
      </w:r>
      <w:r w:rsidR="006012DE" w:rsidRPr="006012DE">
        <w:rPr>
          <w:rFonts w:ascii="Adobe Devanagari" w:eastAsia="Times New Roman" w:hAnsi="Adobe Devanagari" w:cs="Adobe Devanagari"/>
          <w:sz w:val="28"/>
          <w:szCs w:val="28"/>
        </w:rPr>
        <w:t xml:space="preserve"> staff </w:t>
      </w:r>
      <w:r>
        <w:rPr>
          <w:rFonts w:ascii="Adobe Devanagari" w:eastAsia="Times New Roman" w:hAnsi="Adobe Devanagari" w:cs="Adobe Devanagari"/>
          <w:sz w:val="28"/>
          <w:szCs w:val="28"/>
        </w:rPr>
        <w:t xml:space="preserve">member </w:t>
      </w:r>
    </w:p>
    <w:p w:rsidR="006012DE" w:rsidRPr="006012DE" w:rsidRDefault="006012DE" w:rsidP="006012DE">
      <w:pPr>
        <w:shd w:val="clear" w:color="auto" w:fill="FFFFFF"/>
        <w:spacing w:after="0" w:line="240" w:lineRule="auto"/>
        <w:rPr>
          <w:rFonts w:ascii="Adobe Devanagari" w:eastAsia="Times New Roman" w:hAnsi="Adobe Devanagari" w:cs="Adobe Devanagari"/>
          <w:sz w:val="28"/>
          <w:szCs w:val="28"/>
        </w:rPr>
      </w:pPr>
      <w:r w:rsidRPr="006012DE">
        <w:rPr>
          <w:rFonts w:ascii="Adobe Devanagari" w:eastAsia="Times New Roman" w:hAnsi="Adobe Devanagari" w:cs="Adobe Devanagari"/>
          <w:sz w:val="28"/>
          <w:szCs w:val="28"/>
        </w:rPr>
        <w:lastRenderedPageBreak/>
        <w:t>dedicated to instructional technology integration</w:t>
      </w:r>
      <w:r w:rsidR="00CA75DE">
        <w:rPr>
          <w:rFonts w:ascii="Adobe Devanagari" w:eastAsia="Times New Roman" w:hAnsi="Adobe Devanagari" w:cs="Adobe Devanagari"/>
          <w:sz w:val="28"/>
          <w:szCs w:val="28"/>
        </w:rPr>
        <w:t xml:space="preserve"> </w:t>
      </w:r>
      <w:r w:rsidRPr="006012DE">
        <w:rPr>
          <w:rFonts w:ascii="Adobe Devanagari" w:eastAsia="Times New Roman" w:hAnsi="Adobe Devanagari" w:cs="Adobe Devanagari"/>
          <w:sz w:val="28"/>
          <w:szCs w:val="28"/>
        </w:rPr>
        <w:t xml:space="preserve">across the district. The district is committed and will continue to provide professional development on an on-going basis to the staff to allow them to utilize the technology tools and resources in the most effective manner possible. </w:t>
      </w:r>
      <w:r w:rsidR="00A14CF6">
        <w:rPr>
          <w:rFonts w:ascii="Adobe Devanagari" w:eastAsia="Times New Roman" w:hAnsi="Adobe Devanagari" w:cs="Adobe Devanagari"/>
          <w:sz w:val="28"/>
          <w:szCs w:val="28"/>
        </w:rPr>
        <w:t>No a</w:t>
      </w:r>
      <w:r w:rsidRPr="006012DE">
        <w:rPr>
          <w:rFonts w:ascii="Adobe Devanagari" w:eastAsia="Times New Roman" w:hAnsi="Adobe Devanagari" w:cs="Adobe Devanagari"/>
          <w:sz w:val="28"/>
          <w:szCs w:val="28"/>
        </w:rPr>
        <w:t xml:space="preserve">dditional technology personnel will be needed to support the integration of the new initiatives supported by the Smart Schools Bond. These positions </w:t>
      </w:r>
      <w:r w:rsidR="00A14CF6">
        <w:rPr>
          <w:rFonts w:ascii="Adobe Devanagari" w:eastAsia="Times New Roman" w:hAnsi="Adobe Devanagari" w:cs="Adobe Devanagari"/>
          <w:sz w:val="28"/>
          <w:szCs w:val="28"/>
        </w:rPr>
        <w:t xml:space="preserve">are already in place and </w:t>
      </w:r>
      <w:r w:rsidRPr="006012DE">
        <w:rPr>
          <w:rFonts w:ascii="Adobe Devanagari" w:eastAsia="Times New Roman" w:hAnsi="Adobe Devanagari" w:cs="Adobe Devanagari"/>
          <w:sz w:val="28"/>
          <w:szCs w:val="28"/>
        </w:rPr>
        <w:t>included in the district’s operating budget.</w:t>
      </w:r>
    </w:p>
    <w:p w:rsidR="006012DE" w:rsidRDefault="006012DE" w:rsidP="00D74713"/>
    <w:p w:rsidR="00096F0A" w:rsidRPr="00096F0A" w:rsidRDefault="00096F0A" w:rsidP="00096F0A">
      <w:pPr>
        <w:shd w:val="clear" w:color="auto" w:fill="FFFFFF"/>
        <w:spacing w:after="0" w:line="240" w:lineRule="auto"/>
        <w:rPr>
          <w:rFonts w:ascii="Adobe Devanagari" w:eastAsia="Times New Roman" w:hAnsi="Adobe Devanagari" w:cs="Adobe Devanagari"/>
          <w:b/>
          <w:sz w:val="36"/>
          <w:szCs w:val="36"/>
        </w:rPr>
      </w:pPr>
      <w:r w:rsidRPr="00096F0A">
        <w:rPr>
          <w:rFonts w:ascii="Adobe Devanagari" w:eastAsia="Times New Roman" w:hAnsi="Adobe Devanagari" w:cs="Adobe Devanagari"/>
          <w:b/>
          <w:sz w:val="36"/>
          <w:szCs w:val="36"/>
        </w:rPr>
        <w:t>Technical Support</w:t>
      </w:r>
    </w:p>
    <w:p w:rsidR="00096F0A" w:rsidRDefault="00096F0A" w:rsidP="00096F0A">
      <w:pPr>
        <w:shd w:val="clear" w:color="auto" w:fill="FFFFFF"/>
        <w:spacing w:after="0" w:line="240" w:lineRule="auto"/>
        <w:rPr>
          <w:rFonts w:ascii="Arial" w:eastAsia="Times New Roman" w:hAnsi="Arial" w:cs="Arial"/>
          <w:sz w:val="35"/>
          <w:szCs w:val="35"/>
        </w:rPr>
      </w:pPr>
    </w:p>
    <w:p w:rsidR="00096F0A" w:rsidRDefault="00096F0A" w:rsidP="00096F0A">
      <w:pPr>
        <w:shd w:val="clear" w:color="auto" w:fill="FFFFFF"/>
        <w:spacing w:after="0" w:line="240" w:lineRule="auto"/>
        <w:rPr>
          <w:rFonts w:ascii="Adobe Devanagari" w:eastAsia="Times New Roman" w:hAnsi="Adobe Devanagari" w:cs="Adobe Devanagari"/>
          <w:sz w:val="28"/>
          <w:szCs w:val="28"/>
        </w:rPr>
      </w:pPr>
      <w:r w:rsidRPr="00096F0A">
        <w:rPr>
          <w:rFonts w:ascii="Adobe Devanagari" w:eastAsia="Times New Roman" w:hAnsi="Adobe Devanagari" w:cs="Adobe Devanagari"/>
          <w:sz w:val="28"/>
          <w:szCs w:val="28"/>
        </w:rPr>
        <w:t xml:space="preserve">The district is prepared to provide on-going tech support to ensure that the technology purchased with funds from the Smart Schools Bond Act will be distributed, prepared for use, maintained, and supported appropriately. The district currently employs </w:t>
      </w:r>
      <w:r>
        <w:rPr>
          <w:rFonts w:ascii="Adobe Devanagari" w:eastAsia="Times New Roman" w:hAnsi="Adobe Devanagari" w:cs="Adobe Devanagari"/>
          <w:sz w:val="28"/>
          <w:szCs w:val="28"/>
        </w:rPr>
        <w:t>three computer professionals</w:t>
      </w:r>
      <w:r w:rsidRPr="00096F0A">
        <w:rPr>
          <w:rFonts w:ascii="Adobe Devanagari" w:eastAsia="Times New Roman" w:hAnsi="Adobe Devanagari" w:cs="Adobe Devanagari"/>
          <w:sz w:val="28"/>
          <w:szCs w:val="28"/>
        </w:rPr>
        <w:t xml:space="preserve"> who maintain both the district’s classroom technology and supporting infrastruct</w:t>
      </w:r>
      <w:r>
        <w:rPr>
          <w:rFonts w:ascii="Adobe Devanagari" w:eastAsia="Times New Roman" w:hAnsi="Adobe Devanagari" w:cs="Adobe Devanagari"/>
          <w:sz w:val="28"/>
          <w:szCs w:val="28"/>
        </w:rPr>
        <w:t xml:space="preserve">ure. The </w:t>
      </w:r>
      <w:r w:rsidRPr="00096F0A">
        <w:rPr>
          <w:rFonts w:ascii="Adobe Devanagari" w:eastAsia="Times New Roman" w:hAnsi="Adobe Devanagari" w:cs="Adobe Devanagari"/>
          <w:sz w:val="28"/>
          <w:szCs w:val="28"/>
        </w:rPr>
        <w:t>current staff will maintain the proposed Smart Schools funded technology proposed in this plan. We will constantly monitor the technical support requirements and adjust staff through the district’s budget process when needed.</w:t>
      </w:r>
    </w:p>
    <w:p w:rsidR="00096F0A" w:rsidRDefault="00096F0A" w:rsidP="00096F0A">
      <w:pPr>
        <w:shd w:val="clear" w:color="auto" w:fill="FFFFFF"/>
        <w:spacing w:after="0" w:line="240" w:lineRule="auto"/>
        <w:rPr>
          <w:rFonts w:ascii="Adobe Devanagari" w:eastAsia="Times New Roman" w:hAnsi="Adobe Devanagari" w:cs="Adobe Devanagari"/>
          <w:sz w:val="28"/>
          <w:szCs w:val="28"/>
        </w:rPr>
      </w:pPr>
    </w:p>
    <w:p w:rsidR="00CD5C39" w:rsidRPr="00CD5C39" w:rsidRDefault="00CD5C39" w:rsidP="00CD5C39">
      <w:pPr>
        <w:shd w:val="clear" w:color="auto" w:fill="FFFFFF"/>
        <w:spacing w:after="0" w:line="240" w:lineRule="auto"/>
        <w:rPr>
          <w:rFonts w:ascii="Adobe Devanagari" w:eastAsia="Times New Roman" w:hAnsi="Adobe Devanagari" w:cs="Adobe Devanagari"/>
          <w:b/>
          <w:sz w:val="36"/>
          <w:szCs w:val="36"/>
        </w:rPr>
      </w:pPr>
      <w:r w:rsidRPr="00CD5C39">
        <w:rPr>
          <w:rFonts w:ascii="Adobe Devanagari" w:eastAsia="Times New Roman" w:hAnsi="Adobe Devanagari" w:cs="Adobe Devanagari"/>
          <w:b/>
          <w:sz w:val="36"/>
          <w:szCs w:val="36"/>
        </w:rPr>
        <w:t>Sustainability</w:t>
      </w:r>
    </w:p>
    <w:p w:rsidR="00CD5C39" w:rsidRDefault="00CD5C39" w:rsidP="00CD5C39">
      <w:pPr>
        <w:shd w:val="clear" w:color="auto" w:fill="FFFFFF"/>
        <w:spacing w:after="0" w:line="240" w:lineRule="auto"/>
        <w:rPr>
          <w:rFonts w:ascii="Arial" w:eastAsia="Times New Roman" w:hAnsi="Arial" w:cs="Arial"/>
          <w:sz w:val="35"/>
          <w:szCs w:val="35"/>
        </w:rPr>
      </w:pPr>
    </w:p>
    <w:p w:rsidR="00CD5C39" w:rsidRDefault="00CD5C39" w:rsidP="00CD5C39">
      <w:pPr>
        <w:shd w:val="clear" w:color="auto" w:fill="FFFFFF"/>
        <w:spacing w:after="0" w:line="240" w:lineRule="auto"/>
        <w:rPr>
          <w:rFonts w:ascii="Arial" w:eastAsia="Times New Roman" w:hAnsi="Arial" w:cs="Arial"/>
          <w:sz w:val="30"/>
          <w:szCs w:val="30"/>
        </w:rPr>
      </w:pPr>
      <w:r w:rsidRPr="00CD5C39">
        <w:rPr>
          <w:rFonts w:ascii="Adobe Devanagari" w:eastAsia="Times New Roman" w:hAnsi="Adobe Devanagari" w:cs="Adobe Devanagari"/>
          <w:sz w:val="28"/>
          <w:szCs w:val="28"/>
        </w:rPr>
        <w:t>The district is committed to the sustainability of infrastructure and devices purchased through the Smart Schools Bond Act. The district will include the Smart Schools Bond purchases into the district equipment inventory, update schedule, and replacement cycle. Each year the district allocates funds for the normal repair and/or replacement cost based on a percentage of the total learning devices in the district. The district and the Board of Education will make every effort to provide sustainability of the investment in technology for instruction including increases to the technology budget. The district’s replacement cycle for the items listed in this plan are as follows</w:t>
      </w:r>
      <w:r>
        <w:rPr>
          <w:rFonts w:ascii="Arial" w:eastAsia="Times New Roman" w:hAnsi="Arial" w:cs="Arial"/>
          <w:sz w:val="30"/>
          <w:szCs w:val="30"/>
        </w:rPr>
        <w:t>:</w:t>
      </w:r>
    </w:p>
    <w:p w:rsidR="00CD5C39" w:rsidRDefault="00CD5C39" w:rsidP="00CD5C39">
      <w:pPr>
        <w:shd w:val="clear" w:color="auto" w:fill="FFFFFF"/>
        <w:spacing w:after="0" w:line="240" w:lineRule="auto"/>
        <w:rPr>
          <w:rFonts w:ascii="Arial" w:eastAsia="Times New Roman" w:hAnsi="Arial" w:cs="Arial"/>
          <w:sz w:val="30"/>
          <w:szCs w:val="30"/>
        </w:rPr>
      </w:pPr>
    </w:p>
    <w:p w:rsidR="00CD5C39" w:rsidRPr="00797D86" w:rsidRDefault="00CD5C39" w:rsidP="00CD5C39">
      <w:pPr>
        <w:pStyle w:val="ListParagraph"/>
        <w:numPr>
          <w:ilvl w:val="0"/>
          <w:numId w:val="4"/>
        </w:numPr>
        <w:shd w:val="clear" w:color="auto" w:fill="FFFFFF"/>
        <w:spacing w:after="0" w:line="240" w:lineRule="auto"/>
        <w:rPr>
          <w:rFonts w:ascii="Adobe Devanagari" w:eastAsia="Times New Roman" w:hAnsi="Adobe Devanagari" w:cs="Adobe Devanagari"/>
          <w:sz w:val="24"/>
          <w:szCs w:val="24"/>
        </w:rPr>
      </w:pPr>
      <w:r w:rsidRPr="00797D86">
        <w:rPr>
          <w:rFonts w:ascii="Adobe Devanagari" w:eastAsia="Times New Roman" w:hAnsi="Adobe Devanagari" w:cs="Adobe Devanagari"/>
          <w:sz w:val="24"/>
          <w:szCs w:val="24"/>
        </w:rPr>
        <w:t xml:space="preserve">Laptop – 3 Years </w:t>
      </w:r>
    </w:p>
    <w:p w:rsidR="00CD5C39" w:rsidRPr="00797D86" w:rsidRDefault="00CD5C39" w:rsidP="00CD5C39">
      <w:pPr>
        <w:pStyle w:val="ListParagraph"/>
        <w:numPr>
          <w:ilvl w:val="0"/>
          <w:numId w:val="4"/>
        </w:numPr>
        <w:shd w:val="clear" w:color="auto" w:fill="FFFFFF"/>
        <w:spacing w:after="0" w:line="240" w:lineRule="auto"/>
        <w:rPr>
          <w:rFonts w:ascii="Adobe Devanagari" w:eastAsia="Times New Roman" w:hAnsi="Adobe Devanagari" w:cs="Adobe Devanagari"/>
          <w:sz w:val="24"/>
          <w:szCs w:val="24"/>
        </w:rPr>
      </w:pPr>
      <w:r w:rsidRPr="00797D86">
        <w:rPr>
          <w:rFonts w:ascii="Adobe Devanagari" w:eastAsia="Times New Roman" w:hAnsi="Adobe Devanagari" w:cs="Adobe Devanagari"/>
          <w:sz w:val="24"/>
          <w:szCs w:val="24"/>
        </w:rPr>
        <w:t>Chromebook – 3 years</w:t>
      </w:r>
    </w:p>
    <w:p w:rsidR="003F049B" w:rsidRPr="00797D86" w:rsidRDefault="003F049B" w:rsidP="00CD5C39">
      <w:pPr>
        <w:pStyle w:val="ListParagraph"/>
        <w:numPr>
          <w:ilvl w:val="0"/>
          <w:numId w:val="4"/>
        </w:numPr>
        <w:shd w:val="clear" w:color="auto" w:fill="FFFFFF"/>
        <w:spacing w:after="0" w:line="240" w:lineRule="auto"/>
        <w:rPr>
          <w:rFonts w:ascii="Adobe Devanagari" w:eastAsia="Times New Roman" w:hAnsi="Adobe Devanagari" w:cs="Adobe Devanagari"/>
          <w:sz w:val="24"/>
          <w:szCs w:val="24"/>
        </w:rPr>
      </w:pPr>
      <w:r w:rsidRPr="00797D86">
        <w:rPr>
          <w:rFonts w:ascii="Adobe Devanagari" w:eastAsia="Times New Roman" w:hAnsi="Adobe Devanagari" w:cs="Adobe Devanagari"/>
          <w:sz w:val="24"/>
          <w:szCs w:val="24"/>
        </w:rPr>
        <w:t>Desktop – 5 years</w:t>
      </w:r>
    </w:p>
    <w:p w:rsidR="003A4CE8" w:rsidRPr="00797D86" w:rsidRDefault="003A4CE8" w:rsidP="00CD5C39">
      <w:pPr>
        <w:pStyle w:val="ListParagraph"/>
        <w:numPr>
          <w:ilvl w:val="0"/>
          <w:numId w:val="4"/>
        </w:numPr>
        <w:shd w:val="clear" w:color="auto" w:fill="FFFFFF"/>
        <w:spacing w:after="0" w:line="240" w:lineRule="auto"/>
        <w:rPr>
          <w:rFonts w:ascii="Adobe Devanagari" w:eastAsia="Times New Roman" w:hAnsi="Adobe Devanagari" w:cs="Adobe Devanagari"/>
          <w:sz w:val="24"/>
          <w:szCs w:val="24"/>
        </w:rPr>
      </w:pPr>
      <w:r w:rsidRPr="00797D86">
        <w:rPr>
          <w:rFonts w:ascii="Adobe Devanagari" w:eastAsia="Times New Roman" w:hAnsi="Adobe Devanagari" w:cs="Adobe Devanagari"/>
          <w:sz w:val="24"/>
          <w:szCs w:val="24"/>
        </w:rPr>
        <w:t>Servers – 5 to 7 years</w:t>
      </w:r>
    </w:p>
    <w:p w:rsidR="00CD5C39" w:rsidRPr="00797D86" w:rsidRDefault="00CD5C39" w:rsidP="00CD5C39">
      <w:pPr>
        <w:pStyle w:val="ListParagraph"/>
        <w:numPr>
          <w:ilvl w:val="0"/>
          <w:numId w:val="4"/>
        </w:numPr>
        <w:shd w:val="clear" w:color="auto" w:fill="FFFFFF"/>
        <w:spacing w:after="0" w:line="240" w:lineRule="auto"/>
        <w:rPr>
          <w:rFonts w:ascii="Adobe Devanagari" w:eastAsia="Times New Roman" w:hAnsi="Adobe Devanagari" w:cs="Adobe Devanagari"/>
          <w:sz w:val="24"/>
          <w:szCs w:val="24"/>
        </w:rPr>
      </w:pPr>
      <w:r w:rsidRPr="00797D86">
        <w:rPr>
          <w:rFonts w:ascii="Adobe Devanagari" w:eastAsia="Times New Roman" w:hAnsi="Adobe Devanagari" w:cs="Adobe Devanagari"/>
          <w:sz w:val="24"/>
          <w:szCs w:val="24"/>
        </w:rPr>
        <w:t>Interactive Display Panel - 10 Years</w:t>
      </w:r>
    </w:p>
    <w:p w:rsidR="00CD5C39" w:rsidRPr="00797D86" w:rsidRDefault="00CD5C39" w:rsidP="00CD5C39">
      <w:pPr>
        <w:pStyle w:val="ListParagraph"/>
        <w:numPr>
          <w:ilvl w:val="0"/>
          <w:numId w:val="4"/>
        </w:numPr>
        <w:shd w:val="clear" w:color="auto" w:fill="FFFFFF"/>
        <w:spacing w:after="0" w:line="240" w:lineRule="auto"/>
        <w:rPr>
          <w:rFonts w:ascii="Adobe Devanagari" w:eastAsia="Times New Roman" w:hAnsi="Adobe Devanagari" w:cs="Adobe Devanagari"/>
          <w:sz w:val="24"/>
          <w:szCs w:val="24"/>
        </w:rPr>
      </w:pPr>
      <w:r w:rsidRPr="00797D86">
        <w:rPr>
          <w:rFonts w:ascii="Adobe Devanagari" w:eastAsia="Times New Roman" w:hAnsi="Adobe Devanagari" w:cs="Adobe Devanagari"/>
          <w:sz w:val="24"/>
          <w:szCs w:val="24"/>
        </w:rPr>
        <w:t>Building Access System - 20 years</w:t>
      </w:r>
    </w:p>
    <w:p w:rsidR="00CD5C39" w:rsidRPr="00797D86" w:rsidRDefault="00CD5C39" w:rsidP="00CD5C39">
      <w:pPr>
        <w:pStyle w:val="ListParagraph"/>
        <w:numPr>
          <w:ilvl w:val="0"/>
          <w:numId w:val="4"/>
        </w:numPr>
        <w:shd w:val="clear" w:color="auto" w:fill="FFFFFF"/>
        <w:spacing w:after="0" w:line="240" w:lineRule="auto"/>
        <w:rPr>
          <w:rFonts w:ascii="Adobe Devanagari" w:eastAsia="Times New Roman" w:hAnsi="Adobe Devanagari" w:cs="Adobe Devanagari"/>
          <w:sz w:val="24"/>
          <w:szCs w:val="24"/>
        </w:rPr>
      </w:pPr>
      <w:r w:rsidRPr="00797D86">
        <w:rPr>
          <w:rFonts w:ascii="Adobe Devanagari" w:eastAsia="Times New Roman" w:hAnsi="Adobe Devanagari" w:cs="Adobe Devanagari"/>
          <w:sz w:val="24"/>
          <w:szCs w:val="24"/>
        </w:rPr>
        <w:lastRenderedPageBreak/>
        <w:t xml:space="preserve">Building Camera System – 10 years </w:t>
      </w:r>
    </w:p>
    <w:p w:rsidR="00CD5C39" w:rsidRPr="00797D86" w:rsidRDefault="00CD5C39" w:rsidP="00CD5C39">
      <w:pPr>
        <w:pStyle w:val="ListParagraph"/>
        <w:numPr>
          <w:ilvl w:val="0"/>
          <w:numId w:val="4"/>
        </w:numPr>
        <w:shd w:val="clear" w:color="auto" w:fill="FFFFFF"/>
        <w:spacing w:after="0" w:line="240" w:lineRule="auto"/>
        <w:rPr>
          <w:rFonts w:ascii="Adobe Devanagari" w:eastAsia="Times New Roman" w:hAnsi="Adobe Devanagari" w:cs="Adobe Devanagari"/>
          <w:sz w:val="24"/>
          <w:szCs w:val="24"/>
        </w:rPr>
      </w:pPr>
      <w:r w:rsidRPr="00797D86">
        <w:rPr>
          <w:rFonts w:ascii="Adobe Devanagari" w:eastAsia="Times New Roman" w:hAnsi="Adobe Devanagari" w:cs="Adobe Devanagari"/>
          <w:sz w:val="24"/>
          <w:szCs w:val="24"/>
        </w:rPr>
        <w:t xml:space="preserve">Building PA System – 20 years </w:t>
      </w:r>
    </w:p>
    <w:p w:rsidR="00262AE6" w:rsidRPr="00797D86" w:rsidRDefault="00262AE6" w:rsidP="00CD5C39">
      <w:pPr>
        <w:pStyle w:val="ListParagraph"/>
        <w:numPr>
          <w:ilvl w:val="0"/>
          <w:numId w:val="4"/>
        </w:numPr>
        <w:shd w:val="clear" w:color="auto" w:fill="FFFFFF"/>
        <w:spacing w:after="0" w:line="240" w:lineRule="auto"/>
        <w:rPr>
          <w:rFonts w:ascii="Adobe Devanagari" w:eastAsia="Times New Roman" w:hAnsi="Adobe Devanagari" w:cs="Adobe Devanagari"/>
          <w:sz w:val="24"/>
          <w:szCs w:val="24"/>
        </w:rPr>
      </w:pPr>
      <w:r w:rsidRPr="00797D86">
        <w:rPr>
          <w:rFonts w:ascii="Adobe Devanagari" w:eastAsia="Times New Roman" w:hAnsi="Adobe Devanagari" w:cs="Adobe Devanagari"/>
          <w:sz w:val="24"/>
          <w:szCs w:val="24"/>
        </w:rPr>
        <w:t>District Network – 7 years</w:t>
      </w:r>
    </w:p>
    <w:p w:rsidR="00CD5C39" w:rsidRDefault="00CD5C39" w:rsidP="00CD5C39">
      <w:pPr>
        <w:shd w:val="clear" w:color="auto" w:fill="FFFFFF"/>
        <w:spacing w:after="0" w:line="240" w:lineRule="auto"/>
        <w:rPr>
          <w:rFonts w:ascii="Times New Roman" w:eastAsia="Times New Roman" w:hAnsi="Times New Roman" w:cs="Times New Roman"/>
          <w:sz w:val="30"/>
          <w:szCs w:val="30"/>
        </w:rPr>
      </w:pPr>
    </w:p>
    <w:p w:rsidR="00CD5C39" w:rsidRPr="00345BF0" w:rsidRDefault="00CD5C39" w:rsidP="00CD5C39">
      <w:pPr>
        <w:shd w:val="clear" w:color="auto" w:fill="FFFFFF"/>
        <w:spacing w:after="0" w:line="240" w:lineRule="auto"/>
        <w:rPr>
          <w:rFonts w:ascii="Adobe Devanagari" w:eastAsia="Times New Roman" w:hAnsi="Adobe Devanagari" w:cs="Adobe Devanagari"/>
          <w:sz w:val="28"/>
          <w:szCs w:val="28"/>
        </w:rPr>
      </w:pPr>
      <w:r w:rsidRPr="00CD5C39">
        <w:rPr>
          <w:rFonts w:ascii="Adobe Devanagari" w:eastAsia="Times New Roman" w:hAnsi="Adobe Devanagari" w:cs="Adobe Devanagari"/>
          <w:sz w:val="28"/>
          <w:szCs w:val="28"/>
        </w:rPr>
        <w:t>The deployment of the student and staff assigned Chromebooks</w:t>
      </w:r>
      <w:r w:rsidR="003F049B">
        <w:rPr>
          <w:rFonts w:ascii="Adobe Devanagari" w:eastAsia="Times New Roman" w:hAnsi="Adobe Devanagari" w:cs="Adobe Devanagari"/>
          <w:sz w:val="28"/>
          <w:szCs w:val="28"/>
        </w:rPr>
        <w:t xml:space="preserve">, </w:t>
      </w:r>
      <w:r w:rsidR="00345BF0">
        <w:rPr>
          <w:rFonts w:ascii="Adobe Devanagari" w:eastAsia="Times New Roman" w:hAnsi="Adobe Devanagari" w:cs="Adobe Devanagari"/>
          <w:sz w:val="28"/>
          <w:szCs w:val="28"/>
        </w:rPr>
        <w:t>Laptops</w:t>
      </w:r>
      <w:r w:rsidRPr="00CD5C39">
        <w:rPr>
          <w:rFonts w:ascii="Adobe Devanagari" w:eastAsia="Times New Roman" w:hAnsi="Adobe Devanagari" w:cs="Adobe Devanagari"/>
          <w:sz w:val="28"/>
          <w:szCs w:val="28"/>
        </w:rPr>
        <w:t xml:space="preserve"> </w:t>
      </w:r>
      <w:r w:rsidR="003F049B">
        <w:rPr>
          <w:rFonts w:ascii="Adobe Devanagari" w:eastAsia="Times New Roman" w:hAnsi="Adobe Devanagari" w:cs="Adobe Devanagari"/>
          <w:sz w:val="28"/>
          <w:szCs w:val="28"/>
        </w:rPr>
        <w:t xml:space="preserve">and Desktop computers </w:t>
      </w:r>
      <w:r w:rsidRPr="00CD5C39">
        <w:rPr>
          <w:rFonts w:ascii="Adobe Devanagari" w:eastAsia="Times New Roman" w:hAnsi="Adobe Devanagari" w:cs="Adobe Devanagari"/>
          <w:sz w:val="28"/>
          <w:szCs w:val="28"/>
        </w:rPr>
        <w:t xml:space="preserve">will occur over the next three school years. This phased deployment of roughly one-third each year allows the district to keep the budget needed for the replacement of the devices relatively constant </w:t>
      </w:r>
      <w:r w:rsidR="00345BF0">
        <w:rPr>
          <w:rFonts w:ascii="Adobe Devanagari" w:eastAsia="Times New Roman" w:hAnsi="Adobe Devanagari" w:cs="Adobe Devanagari"/>
          <w:sz w:val="28"/>
          <w:szCs w:val="28"/>
        </w:rPr>
        <w:t xml:space="preserve">considering the 3 </w:t>
      </w:r>
      <w:r w:rsidR="00CF744D">
        <w:rPr>
          <w:rFonts w:ascii="Adobe Devanagari" w:eastAsia="Times New Roman" w:hAnsi="Adobe Devanagari" w:cs="Adobe Devanagari"/>
          <w:sz w:val="28"/>
          <w:szCs w:val="28"/>
        </w:rPr>
        <w:t>to</w:t>
      </w:r>
      <w:r w:rsidR="003F049B">
        <w:rPr>
          <w:rFonts w:ascii="Adobe Devanagari" w:eastAsia="Times New Roman" w:hAnsi="Adobe Devanagari" w:cs="Adobe Devanagari"/>
          <w:sz w:val="28"/>
          <w:szCs w:val="28"/>
        </w:rPr>
        <w:t xml:space="preserve"> </w:t>
      </w:r>
      <w:r w:rsidR="00CF744D">
        <w:rPr>
          <w:rFonts w:ascii="Adobe Devanagari" w:eastAsia="Times New Roman" w:hAnsi="Adobe Devanagari" w:cs="Adobe Devanagari"/>
          <w:sz w:val="28"/>
          <w:szCs w:val="28"/>
        </w:rPr>
        <w:t>5-year</w:t>
      </w:r>
      <w:r w:rsidRPr="00CD5C39">
        <w:rPr>
          <w:rFonts w:ascii="Adobe Devanagari" w:eastAsia="Times New Roman" w:hAnsi="Adobe Devanagari" w:cs="Adobe Devanagari"/>
          <w:sz w:val="28"/>
          <w:szCs w:val="28"/>
        </w:rPr>
        <w:t xml:space="preserve"> life cycle of these devices</w:t>
      </w:r>
      <w:r w:rsidRPr="00CD5C39">
        <w:rPr>
          <w:rFonts w:ascii="Arial" w:eastAsia="Times New Roman" w:hAnsi="Arial" w:cs="Arial"/>
          <w:sz w:val="30"/>
          <w:szCs w:val="30"/>
        </w:rPr>
        <w:t xml:space="preserve">. </w:t>
      </w:r>
      <w:r w:rsidR="00345BF0" w:rsidRPr="00345BF0">
        <w:rPr>
          <w:rFonts w:ascii="Adobe Devanagari" w:eastAsia="Times New Roman" w:hAnsi="Adobe Devanagari" w:cs="Adobe Devanagari"/>
          <w:sz w:val="28"/>
          <w:szCs w:val="28"/>
        </w:rPr>
        <w:t xml:space="preserve">Future funding </w:t>
      </w:r>
      <w:r w:rsidR="00345BF0">
        <w:rPr>
          <w:rFonts w:ascii="Adobe Devanagari" w:eastAsia="Times New Roman" w:hAnsi="Adobe Devanagari" w:cs="Adobe Devanagari"/>
          <w:sz w:val="28"/>
          <w:szCs w:val="28"/>
        </w:rPr>
        <w:t>re</w:t>
      </w:r>
      <w:r w:rsidR="00345BF0" w:rsidRPr="00345BF0">
        <w:rPr>
          <w:rFonts w:ascii="Adobe Devanagari" w:eastAsia="Times New Roman" w:hAnsi="Adobe Devanagari" w:cs="Adobe Devanagari"/>
          <w:sz w:val="28"/>
          <w:szCs w:val="28"/>
        </w:rPr>
        <w:t xml:space="preserve">sources to support the ongoing replacement cycle </w:t>
      </w:r>
      <w:r w:rsidR="00345BF0">
        <w:rPr>
          <w:rFonts w:ascii="Adobe Devanagari" w:eastAsia="Times New Roman" w:hAnsi="Adobe Devanagari" w:cs="Adobe Devanagari"/>
          <w:sz w:val="28"/>
          <w:szCs w:val="28"/>
        </w:rPr>
        <w:t xml:space="preserve">of these devices </w:t>
      </w:r>
      <w:r w:rsidR="00345BF0" w:rsidRPr="00345BF0">
        <w:rPr>
          <w:rFonts w:ascii="Adobe Devanagari" w:eastAsia="Times New Roman" w:hAnsi="Adobe Devanagari" w:cs="Adobe Devanagari"/>
          <w:sz w:val="28"/>
          <w:szCs w:val="28"/>
        </w:rPr>
        <w:t xml:space="preserve">will </w:t>
      </w:r>
      <w:r w:rsidR="00345BF0">
        <w:rPr>
          <w:rFonts w:ascii="Adobe Devanagari" w:eastAsia="Times New Roman" w:hAnsi="Adobe Devanagari" w:cs="Adobe Devanagari"/>
          <w:sz w:val="28"/>
          <w:szCs w:val="28"/>
        </w:rPr>
        <w:t>have to come from the IT department operating budget or another financial source.</w:t>
      </w:r>
    </w:p>
    <w:p w:rsidR="00CD5C39" w:rsidRDefault="00CD5C39" w:rsidP="00CD5C39">
      <w:pPr>
        <w:shd w:val="clear" w:color="auto" w:fill="FFFFFF"/>
        <w:spacing w:after="0" w:line="240" w:lineRule="auto"/>
        <w:rPr>
          <w:rFonts w:ascii="Arial" w:eastAsia="Times New Roman" w:hAnsi="Arial" w:cs="Arial"/>
          <w:sz w:val="30"/>
          <w:szCs w:val="30"/>
        </w:rPr>
      </w:pPr>
    </w:p>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45BF0" w:rsidRDefault="00345BF0" w:rsidP="00096F0A"/>
    <w:p w:rsidR="003F049B" w:rsidRDefault="003F049B" w:rsidP="00096F0A"/>
    <w:p w:rsidR="00EE5798" w:rsidRDefault="00EE5798" w:rsidP="008E37DD">
      <w:pPr>
        <w:shd w:val="clear" w:color="auto" w:fill="FFFFFF"/>
        <w:spacing w:after="0" w:line="240" w:lineRule="auto"/>
      </w:pPr>
    </w:p>
    <w:p w:rsidR="00E5759D" w:rsidRDefault="00E5759D" w:rsidP="008E37DD">
      <w:pPr>
        <w:shd w:val="clear" w:color="auto" w:fill="FFFFFF"/>
        <w:spacing w:after="0" w:line="240" w:lineRule="auto"/>
      </w:pPr>
    </w:p>
    <w:p w:rsidR="00797D86" w:rsidRDefault="00797D86" w:rsidP="008E37DD">
      <w:pPr>
        <w:shd w:val="clear" w:color="auto" w:fill="FFFFFF"/>
        <w:spacing w:after="0" w:line="240" w:lineRule="auto"/>
        <w:rPr>
          <w:rFonts w:ascii="Adobe Devanagari" w:eastAsia="Times New Roman" w:hAnsi="Adobe Devanagari" w:cs="Adobe Devanagari"/>
          <w:sz w:val="28"/>
          <w:szCs w:val="28"/>
        </w:rPr>
      </w:pPr>
    </w:p>
    <w:p w:rsidR="00703D04" w:rsidRDefault="00703D04" w:rsidP="008E37DD">
      <w:pPr>
        <w:shd w:val="clear" w:color="auto" w:fill="FFFFFF"/>
        <w:spacing w:after="0" w:line="240" w:lineRule="auto"/>
        <w:rPr>
          <w:rFonts w:ascii="Adobe Devanagari" w:eastAsia="Times New Roman" w:hAnsi="Adobe Devanagari" w:cs="Adobe Devanagari"/>
          <w:sz w:val="28"/>
          <w:szCs w:val="28"/>
        </w:rPr>
      </w:pPr>
    </w:p>
    <w:p w:rsidR="00797D86" w:rsidRDefault="00797D86" w:rsidP="008E37DD">
      <w:pPr>
        <w:shd w:val="clear" w:color="auto" w:fill="FFFFFF"/>
        <w:spacing w:after="0" w:line="240" w:lineRule="auto"/>
        <w:rPr>
          <w:rFonts w:ascii="Adobe Devanagari" w:eastAsia="Times New Roman" w:hAnsi="Adobe Devanagari" w:cs="Adobe Devanagari"/>
          <w:sz w:val="28"/>
          <w:szCs w:val="28"/>
        </w:rPr>
      </w:pPr>
    </w:p>
    <w:p w:rsidR="00345BF0" w:rsidRPr="00345BF0" w:rsidRDefault="00345BF0" w:rsidP="00345BF0">
      <w:pPr>
        <w:shd w:val="clear" w:color="auto" w:fill="FFFFFF"/>
        <w:spacing w:after="0" w:line="240" w:lineRule="auto"/>
        <w:rPr>
          <w:rFonts w:ascii="Adobe Devanagari" w:eastAsia="Times New Roman" w:hAnsi="Adobe Devanagari" w:cs="Adobe Devanagari"/>
          <w:b/>
          <w:sz w:val="40"/>
          <w:szCs w:val="40"/>
          <w:u w:val="single"/>
        </w:rPr>
      </w:pPr>
      <w:r w:rsidRPr="00345BF0">
        <w:rPr>
          <w:rFonts w:ascii="Adobe Devanagari" w:eastAsia="Times New Roman" w:hAnsi="Adobe Devanagari" w:cs="Adobe Devanagari"/>
          <w:b/>
          <w:sz w:val="40"/>
          <w:szCs w:val="40"/>
          <w:u w:val="single"/>
        </w:rPr>
        <w:lastRenderedPageBreak/>
        <w:t>PROPOSED CLASSROOM LEARNING TECHNOLOGY</w:t>
      </w:r>
    </w:p>
    <w:p w:rsidR="00345BF0" w:rsidRDefault="00345BF0" w:rsidP="00345BF0">
      <w:pPr>
        <w:shd w:val="clear" w:color="auto" w:fill="FFFFFF"/>
        <w:spacing w:after="0" w:line="240" w:lineRule="auto"/>
        <w:rPr>
          <w:rFonts w:ascii="Arial" w:eastAsia="Times New Roman" w:hAnsi="Arial" w:cs="Arial"/>
          <w:sz w:val="45"/>
          <w:szCs w:val="45"/>
        </w:rPr>
      </w:pPr>
    </w:p>
    <w:p w:rsidR="008B7980" w:rsidRPr="008B7980" w:rsidRDefault="00345BF0" w:rsidP="00345BF0">
      <w:pPr>
        <w:shd w:val="clear" w:color="auto" w:fill="FFFFFF"/>
        <w:spacing w:after="0" w:line="240" w:lineRule="auto"/>
        <w:rPr>
          <w:rFonts w:ascii="Adobe Devanagari" w:eastAsia="Times New Roman" w:hAnsi="Adobe Devanagari" w:cs="Adobe Devanagari"/>
          <w:sz w:val="28"/>
          <w:szCs w:val="28"/>
        </w:rPr>
      </w:pPr>
      <w:r w:rsidRPr="00345BF0">
        <w:rPr>
          <w:rFonts w:ascii="Adobe Devanagari" w:eastAsia="Times New Roman" w:hAnsi="Adobe Devanagari" w:cs="Adobe Devanagari"/>
          <w:sz w:val="28"/>
          <w:szCs w:val="28"/>
        </w:rPr>
        <w:t xml:space="preserve">The </w:t>
      </w:r>
      <w:r w:rsidRPr="008B7980">
        <w:rPr>
          <w:rFonts w:ascii="Adobe Devanagari" w:eastAsia="Times New Roman" w:hAnsi="Adobe Devanagari" w:cs="Adobe Devanagari"/>
          <w:sz w:val="28"/>
          <w:szCs w:val="28"/>
        </w:rPr>
        <w:t>Oppenheim-Ephratah-St. Johnsville</w:t>
      </w:r>
      <w:r w:rsidRPr="00345BF0">
        <w:rPr>
          <w:rFonts w:ascii="Adobe Devanagari" w:eastAsia="Times New Roman" w:hAnsi="Adobe Devanagari" w:cs="Adobe Devanagari"/>
          <w:sz w:val="28"/>
          <w:szCs w:val="28"/>
        </w:rPr>
        <w:t xml:space="preserve"> School District Smart Schools Investment Plan is to provide the</w:t>
      </w:r>
      <w:r w:rsidR="008B7980" w:rsidRPr="008B7980">
        <w:rPr>
          <w:rFonts w:ascii="Adobe Devanagari" w:eastAsia="Times New Roman" w:hAnsi="Adobe Devanagari" w:cs="Adobe Devanagari"/>
          <w:sz w:val="28"/>
          <w:szCs w:val="28"/>
        </w:rPr>
        <w:t xml:space="preserve"> </w:t>
      </w:r>
      <w:r w:rsidRPr="00345BF0">
        <w:rPr>
          <w:rFonts w:ascii="Adobe Devanagari" w:eastAsia="Times New Roman" w:hAnsi="Adobe Devanagari" w:cs="Adobe Devanagari"/>
          <w:sz w:val="28"/>
          <w:szCs w:val="28"/>
        </w:rPr>
        <w:t>following devices over a</w:t>
      </w:r>
      <w:r w:rsidR="008B219D">
        <w:rPr>
          <w:rFonts w:ascii="Adobe Devanagari" w:eastAsia="Times New Roman" w:hAnsi="Adobe Devanagari" w:cs="Adobe Devanagari"/>
          <w:sz w:val="28"/>
          <w:szCs w:val="28"/>
        </w:rPr>
        <w:t xml:space="preserve"> 3</w:t>
      </w:r>
      <w:r w:rsidR="00AF78A8">
        <w:rPr>
          <w:rFonts w:ascii="Adobe Devanagari" w:eastAsia="Times New Roman" w:hAnsi="Adobe Devanagari" w:cs="Adobe Devanagari"/>
          <w:sz w:val="28"/>
          <w:szCs w:val="28"/>
        </w:rPr>
        <w:t>/</w:t>
      </w:r>
      <w:r w:rsidRPr="00345BF0">
        <w:rPr>
          <w:rFonts w:ascii="Adobe Devanagari" w:eastAsia="Times New Roman" w:hAnsi="Adobe Devanagari" w:cs="Adobe Devanagari"/>
          <w:sz w:val="28"/>
          <w:szCs w:val="28"/>
        </w:rPr>
        <w:t>year period. The outline below shows the purchases that will be made for each plan year.</w:t>
      </w:r>
      <w:r w:rsidR="00A250DD">
        <w:rPr>
          <w:rFonts w:ascii="Adobe Devanagari" w:eastAsia="Times New Roman" w:hAnsi="Adobe Devanagari" w:cs="Adobe Devanagari"/>
          <w:sz w:val="28"/>
          <w:szCs w:val="28"/>
        </w:rPr>
        <w:t xml:space="preserve"> </w:t>
      </w:r>
    </w:p>
    <w:p w:rsidR="00181CBE" w:rsidRDefault="00181CBE" w:rsidP="007B1449">
      <w:pPr>
        <w:shd w:val="clear" w:color="auto" w:fill="FFFFFF"/>
        <w:spacing w:after="0" w:line="240" w:lineRule="auto"/>
        <w:rPr>
          <w:rFonts w:ascii="Arial" w:eastAsia="Times New Roman" w:hAnsi="Arial" w:cs="Arial"/>
          <w:sz w:val="30"/>
          <w:szCs w:val="30"/>
        </w:rPr>
      </w:pPr>
    </w:p>
    <w:p w:rsidR="00A250DD" w:rsidRPr="007B1449" w:rsidRDefault="008B219D" w:rsidP="00A250DD">
      <w:pPr>
        <w:shd w:val="clear" w:color="auto" w:fill="FFFFFF"/>
        <w:spacing w:after="0" w:line="240" w:lineRule="auto"/>
        <w:rPr>
          <w:rFonts w:ascii="Adobe Devanagari" w:eastAsia="Times New Roman" w:hAnsi="Adobe Devanagari" w:cs="Adobe Devanagari"/>
          <w:b/>
          <w:sz w:val="28"/>
          <w:szCs w:val="28"/>
        </w:rPr>
      </w:pPr>
      <w:r>
        <w:rPr>
          <w:rFonts w:ascii="Adobe Devanagari" w:eastAsia="Times New Roman" w:hAnsi="Adobe Devanagari" w:cs="Adobe Devanagari"/>
          <w:b/>
          <w:sz w:val="28"/>
          <w:szCs w:val="28"/>
        </w:rPr>
        <w:t>Year 1</w:t>
      </w:r>
      <w:r w:rsidR="007806ED">
        <w:rPr>
          <w:rFonts w:ascii="Adobe Devanagari" w:eastAsia="Times New Roman" w:hAnsi="Adobe Devanagari" w:cs="Adobe Devanagari"/>
          <w:b/>
          <w:sz w:val="28"/>
          <w:szCs w:val="28"/>
        </w:rPr>
        <w:t xml:space="preserve"> (2025/2026</w:t>
      </w:r>
      <w:r w:rsidR="00A250DD" w:rsidRPr="00345BF0">
        <w:rPr>
          <w:rFonts w:ascii="Adobe Devanagari" w:eastAsia="Times New Roman" w:hAnsi="Adobe Devanagari" w:cs="Adobe Devanagari"/>
          <w:b/>
          <w:sz w:val="28"/>
          <w:szCs w:val="28"/>
        </w:rPr>
        <w:t>)</w:t>
      </w:r>
    </w:p>
    <w:p w:rsidR="00A250DD" w:rsidRPr="00333313" w:rsidRDefault="00A250DD" w:rsidP="00A250DD">
      <w:pPr>
        <w:shd w:val="clear" w:color="auto" w:fill="FFFFFF"/>
        <w:spacing w:after="0" w:line="240" w:lineRule="auto"/>
        <w:rPr>
          <w:rFonts w:ascii="Adobe Devanagari" w:eastAsia="Times New Roman" w:hAnsi="Adobe Devanagari" w:cs="Adobe Devanagari"/>
          <w:sz w:val="28"/>
          <w:szCs w:val="28"/>
        </w:rPr>
      </w:pPr>
    </w:p>
    <w:p w:rsidR="00A250DD" w:rsidRDefault="00797D86" w:rsidP="00A250DD">
      <w:pPr>
        <w:pStyle w:val="ListParagraph"/>
        <w:numPr>
          <w:ilvl w:val="0"/>
          <w:numId w:val="6"/>
        </w:num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Chromebook</w:t>
      </w:r>
      <w:r w:rsidR="00A250DD" w:rsidRPr="00A250DD">
        <w:rPr>
          <w:rFonts w:ascii="Adobe Devanagari" w:eastAsia="Times New Roman" w:hAnsi="Adobe Devanagari" w:cs="Adobe Devanagari"/>
          <w:sz w:val="28"/>
          <w:szCs w:val="28"/>
        </w:rPr>
        <w:t xml:space="preserve"> for each (7-9) Midd</w:t>
      </w:r>
      <w:r w:rsidR="00CA72D4">
        <w:rPr>
          <w:rFonts w:ascii="Adobe Devanagari" w:eastAsia="Times New Roman" w:hAnsi="Adobe Devanagari" w:cs="Adobe Devanagari"/>
          <w:sz w:val="28"/>
          <w:szCs w:val="28"/>
        </w:rPr>
        <w:t>le School student. (approx. 167</w:t>
      </w:r>
      <w:r w:rsidR="00A250DD" w:rsidRPr="00A250DD">
        <w:rPr>
          <w:rFonts w:ascii="Adobe Devanagari" w:eastAsia="Times New Roman" w:hAnsi="Adobe Devanagari" w:cs="Adobe Devanagari"/>
          <w:sz w:val="28"/>
          <w:szCs w:val="28"/>
        </w:rPr>
        <w:t>)</w:t>
      </w:r>
    </w:p>
    <w:p w:rsidR="003A4CE8" w:rsidRPr="00A250DD" w:rsidRDefault="003A4CE8" w:rsidP="00A250DD">
      <w:pPr>
        <w:pStyle w:val="ListParagraph"/>
        <w:numPr>
          <w:ilvl w:val="0"/>
          <w:numId w:val="6"/>
        </w:num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Graphing Calculators (20)</w:t>
      </w:r>
      <w:r w:rsidR="00797D86">
        <w:rPr>
          <w:rFonts w:ascii="Adobe Devanagari" w:eastAsia="Times New Roman" w:hAnsi="Adobe Devanagari" w:cs="Adobe Devanagari"/>
          <w:sz w:val="28"/>
          <w:szCs w:val="28"/>
        </w:rPr>
        <w:t xml:space="preserve"> replacement for 20 High School calculators</w:t>
      </w:r>
    </w:p>
    <w:p w:rsidR="00A250DD" w:rsidRDefault="00A250DD" w:rsidP="00A250DD">
      <w:pPr>
        <w:shd w:val="clear" w:color="auto" w:fill="FFFFFF"/>
        <w:spacing w:after="0" w:line="240" w:lineRule="auto"/>
        <w:rPr>
          <w:rFonts w:ascii="Adobe Devanagari" w:eastAsia="Times New Roman" w:hAnsi="Adobe Devanagari" w:cs="Adobe Devanagari"/>
          <w:b/>
          <w:sz w:val="28"/>
          <w:szCs w:val="28"/>
        </w:rPr>
      </w:pPr>
    </w:p>
    <w:p w:rsidR="00A250DD" w:rsidRPr="007B1449" w:rsidRDefault="003A4CE8" w:rsidP="00A250DD">
      <w:pPr>
        <w:shd w:val="clear" w:color="auto" w:fill="FFFFFF"/>
        <w:spacing w:after="0" w:line="240" w:lineRule="auto"/>
        <w:rPr>
          <w:rFonts w:ascii="Adobe Devanagari" w:eastAsia="Times New Roman" w:hAnsi="Adobe Devanagari" w:cs="Adobe Devanagari"/>
          <w:b/>
          <w:sz w:val="28"/>
          <w:szCs w:val="28"/>
        </w:rPr>
      </w:pPr>
      <w:r>
        <w:rPr>
          <w:rFonts w:ascii="Adobe Devanagari" w:eastAsia="Times New Roman" w:hAnsi="Adobe Devanagari" w:cs="Adobe Devanagari"/>
          <w:b/>
          <w:sz w:val="28"/>
          <w:szCs w:val="28"/>
        </w:rPr>
        <w:t>Year 2</w:t>
      </w:r>
      <w:r w:rsidR="007806ED">
        <w:rPr>
          <w:rFonts w:ascii="Adobe Devanagari" w:eastAsia="Times New Roman" w:hAnsi="Adobe Devanagari" w:cs="Adobe Devanagari"/>
          <w:b/>
          <w:sz w:val="28"/>
          <w:szCs w:val="28"/>
        </w:rPr>
        <w:t xml:space="preserve"> (2026/2027</w:t>
      </w:r>
      <w:r w:rsidR="00A250DD" w:rsidRPr="00345BF0">
        <w:rPr>
          <w:rFonts w:ascii="Adobe Devanagari" w:eastAsia="Times New Roman" w:hAnsi="Adobe Devanagari" w:cs="Adobe Devanagari"/>
          <w:b/>
          <w:sz w:val="28"/>
          <w:szCs w:val="28"/>
        </w:rPr>
        <w:t>)</w:t>
      </w:r>
    </w:p>
    <w:p w:rsidR="00A250DD" w:rsidRPr="00333313" w:rsidRDefault="00A250DD" w:rsidP="00A250DD">
      <w:pPr>
        <w:shd w:val="clear" w:color="auto" w:fill="FFFFFF"/>
        <w:spacing w:after="0" w:line="240" w:lineRule="auto"/>
        <w:rPr>
          <w:rFonts w:ascii="Adobe Devanagari" w:eastAsia="Times New Roman" w:hAnsi="Adobe Devanagari" w:cs="Adobe Devanagari"/>
          <w:sz w:val="28"/>
          <w:szCs w:val="28"/>
        </w:rPr>
      </w:pPr>
    </w:p>
    <w:p w:rsidR="00A250DD" w:rsidRDefault="00797D86" w:rsidP="00A250DD">
      <w:pPr>
        <w:pStyle w:val="ListParagraph"/>
        <w:numPr>
          <w:ilvl w:val="0"/>
          <w:numId w:val="7"/>
        </w:num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 xml:space="preserve">Chromebook </w:t>
      </w:r>
      <w:r w:rsidR="00A250DD" w:rsidRPr="007B1449">
        <w:rPr>
          <w:rFonts w:ascii="Adobe Devanagari" w:eastAsia="Times New Roman" w:hAnsi="Adobe Devanagari" w:cs="Adobe Devanagari"/>
          <w:sz w:val="28"/>
          <w:szCs w:val="28"/>
        </w:rPr>
        <w:t xml:space="preserve">for each </w:t>
      </w:r>
      <w:r w:rsidR="00A250DD">
        <w:rPr>
          <w:rFonts w:ascii="Adobe Devanagari" w:eastAsia="Times New Roman" w:hAnsi="Adobe Devanagari" w:cs="Adobe Devanagari"/>
          <w:sz w:val="28"/>
          <w:szCs w:val="28"/>
        </w:rPr>
        <w:t xml:space="preserve">(10-12) High </w:t>
      </w:r>
      <w:r w:rsidR="00A250DD" w:rsidRPr="007B1449">
        <w:rPr>
          <w:rFonts w:ascii="Adobe Devanagari" w:eastAsia="Times New Roman" w:hAnsi="Adobe Devanagari" w:cs="Adobe Devanagari"/>
          <w:sz w:val="28"/>
          <w:szCs w:val="28"/>
        </w:rPr>
        <w:t>School student.</w:t>
      </w:r>
      <w:r w:rsidR="00CA72D4">
        <w:rPr>
          <w:rFonts w:ascii="Adobe Devanagari" w:eastAsia="Times New Roman" w:hAnsi="Adobe Devanagari" w:cs="Adobe Devanagari"/>
          <w:sz w:val="28"/>
          <w:szCs w:val="28"/>
        </w:rPr>
        <w:t xml:space="preserve"> (approx. 178</w:t>
      </w:r>
      <w:r w:rsidR="00A250DD">
        <w:rPr>
          <w:rFonts w:ascii="Adobe Devanagari" w:eastAsia="Times New Roman" w:hAnsi="Adobe Devanagari" w:cs="Adobe Devanagari"/>
          <w:sz w:val="28"/>
          <w:szCs w:val="28"/>
        </w:rPr>
        <w:t>)</w:t>
      </w:r>
    </w:p>
    <w:p w:rsidR="00797D86" w:rsidRDefault="00797D86" w:rsidP="00797D86">
      <w:pPr>
        <w:pStyle w:val="ListParagraph"/>
        <w:numPr>
          <w:ilvl w:val="0"/>
          <w:numId w:val="7"/>
        </w:num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Desktop Computers (5) replacement for 5 classroom desktops</w:t>
      </w:r>
    </w:p>
    <w:p w:rsidR="00A17142" w:rsidRDefault="00A17142" w:rsidP="00797D86">
      <w:pPr>
        <w:pStyle w:val="ListParagraph"/>
        <w:numPr>
          <w:ilvl w:val="0"/>
          <w:numId w:val="7"/>
        </w:num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Laptop Computers (5) replacement for faculty laptops</w:t>
      </w:r>
    </w:p>
    <w:p w:rsidR="00797D86" w:rsidRPr="00A250DD" w:rsidRDefault="00797D86" w:rsidP="00797D86">
      <w:pPr>
        <w:pStyle w:val="ListParagraph"/>
        <w:numPr>
          <w:ilvl w:val="0"/>
          <w:numId w:val="7"/>
        </w:num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Graphing Calculators (20) replacement for 20 High School calculators</w:t>
      </w:r>
    </w:p>
    <w:p w:rsidR="003A4CE8" w:rsidRDefault="003A4CE8" w:rsidP="008B219D">
      <w:pPr>
        <w:shd w:val="clear" w:color="auto" w:fill="FFFFFF"/>
        <w:spacing w:after="0" w:line="240" w:lineRule="auto"/>
        <w:rPr>
          <w:rFonts w:ascii="Adobe Devanagari" w:eastAsia="Times New Roman" w:hAnsi="Adobe Devanagari" w:cs="Adobe Devanagari"/>
          <w:b/>
          <w:sz w:val="28"/>
          <w:szCs w:val="28"/>
          <w:u w:val="single"/>
        </w:rPr>
      </w:pPr>
    </w:p>
    <w:p w:rsidR="008B219D" w:rsidRPr="003A4CE8" w:rsidRDefault="003A4CE8" w:rsidP="008B219D">
      <w:pPr>
        <w:shd w:val="clear" w:color="auto" w:fill="FFFFFF"/>
        <w:spacing w:after="0" w:line="240" w:lineRule="auto"/>
        <w:rPr>
          <w:rFonts w:ascii="Adobe Devanagari" w:eastAsia="Times New Roman" w:hAnsi="Adobe Devanagari" w:cs="Adobe Devanagari"/>
          <w:b/>
          <w:sz w:val="28"/>
          <w:szCs w:val="28"/>
        </w:rPr>
      </w:pPr>
      <w:r w:rsidRPr="003A4CE8">
        <w:rPr>
          <w:rFonts w:ascii="Adobe Devanagari" w:eastAsia="Times New Roman" w:hAnsi="Adobe Devanagari" w:cs="Adobe Devanagari"/>
          <w:b/>
          <w:sz w:val="28"/>
          <w:szCs w:val="28"/>
        </w:rPr>
        <w:t>Year 3</w:t>
      </w:r>
      <w:r w:rsidR="007806ED" w:rsidRPr="003A4CE8">
        <w:rPr>
          <w:rFonts w:ascii="Adobe Devanagari" w:eastAsia="Times New Roman" w:hAnsi="Adobe Devanagari" w:cs="Adobe Devanagari"/>
          <w:b/>
          <w:sz w:val="28"/>
          <w:szCs w:val="28"/>
        </w:rPr>
        <w:t xml:space="preserve"> (2027/2028</w:t>
      </w:r>
      <w:r w:rsidR="008B219D" w:rsidRPr="003A4CE8">
        <w:rPr>
          <w:rFonts w:ascii="Adobe Devanagari" w:eastAsia="Times New Roman" w:hAnsi="Adobe Devanagari" w:cs="Adobe Devanagari"/>
          <w:b/>
          <w:sz w:val="28"/>
          <w:szCs w:val="28"/>
        </w:rPr>
        <w:t xml:space="preserve">) </w:t>
      </w:r>
    </w:p>
    <w:p w:rsidR="008B219D" w:rsidRDefault="008B219D" w:rsidP="008B219D">
      <w:pPr>
        <w:shd w:val="clear" w:color="auto" w:fill="FFFFFF"/>
        <w:spacing w:after="0" w:line="240" w:lineRule="auto"/>
        <w:rPr>
          <w:rFonts w:ascii="Arial" w:eastAsia="Times New Roman" w:hAnsi="Arial" w:cs="Arial"/>
          <w:sz w:val="30"/>
          <w:szCs w:val="30"/>
        </w:rPr>
      </w:pPr>
    </w:p>
    <w:p w:rsidR="008B219D" w:rsidRDefault="00797D86" w:rsidP="008B219D">
      <w:pPr>
        <w:pStyle w:val="ListParagraph"/>
        <w:numPr>
          <w:ilvl w:val="0"/>
          <w:numId w:val="6"/>
        </w:num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 xml:space="preserve">Chromebook </w:t>
      </w:r>
      <w:r w:rsidR="008B219D" w:rsidRPr="007B1449">
        <w:rPr>
          <w:rFonts w:ascii="Adobe Devanagari" w:eastAsia="Times New Roman" w:hAnsi="Adobe Devanagari" w:cs="Adobe Devanagari"/>
          <w:sz w:val="28"/>
          <w:szCs w:val="28"/>
        </w:rPr>
        <w:t xml:space="preserve">for each </w:t>
      </w:r>
      <w:r w:rsidR="008B219D">
        <w:rPr>
          <w:rFonts w:ascii="Adobe Devanagari" w:eastAsia="Times New Roman" w:hAnsi="Adobe Devanagari" w:cs="Adobe Devanagari"/>
          <w:sz w:val="28"/>
          <w:szCs w:val="28"/>
        </w:rPr>
        <w:t xml:space="preserve">(1-6) </w:t>
      </w:r>
      <w:r w:rsidR="008B219D" w:rsidRPr="007B1449">
        <w:rPr>
          <w:rFonts w:ascii="Adobe Devanagari" w:eastAsia="Times New Roman" w:hAnsi="Adobe Devanagari" w:cs="Adobe Devanagari"/>
          <w:sz w:val="28"/>
          <w:szCs w:val="28"/>
        </w:rPr>
        <w:t>Elementary School student.</w:t>
      </w:r>
      <w:r w:rsidR="008B219D">
        <w:rPr>
          <w:rFonts w:ascii="Adobe Devanagari" w:eastAsia="Times New Roman" w:hAnsi="Adobe Devanagari" w:cs="Adobe Devanagari"/>
          <w:sz w:val="28"/>
          <w:szCs w:val="28"/>
        </w:rPr>
        <w:t xml:space="preserve"> (approx.</w:t>
      </w:r>
      <w:r w:rsidR="00CA72D4">
        <w:rPr>
          <w:rFonts w:ascii="Adobe Devanagari" w:eastAsia="Times New Roman" w:hAnsi="Adobe Devanagari" w:cs="Adobe Devanagari"/>
          <w:sz w:val="28"/>
          <w:szCs w:val="28"/>
        </w:rPr>
        <w:t xml:space="preserve"> 360</w:t>
      </w:r>
      <w:r w:rsidR="008B219D">
        <w:rPr>
          <w:rFonts w:ascii="Adobe Devanagari" w:eastAsia="Times New Roman" w:hAnsi="Adobe Devanagari" w:cs="Adobe Devanagari"/>
          <w:sz w:val="28"/>
          <w:szCs w:val="28"/>
        </w:rPr>
        <w:t>)</w:t>
      </w:r>
    </w:p>
    <w:p w:rsidR="00797D86" w:rsidRDefault="00797D86" w:rsidP="00797D86">
      <w:pPr>
        <w:pStyle w:val="ListParagraph"/>
        <w:numPr>
          <w:ilvl w:val="0"/>
          <w:numId w:val="6"/>
        </w:num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Desktop Computers (5) replacement for 5 classroom desktops</w:t>
      </w:r>
    </w:p>
    <w:p w:rsidR="00797D86" w:rsidRPr="00A250DD" w:rsidRDefault="00797D86" w:rsidP="00797D86">
      <w:pPr>
        <w:pStyle w:val="ListParagraph"/>
        <w:numPr>
          <w:ilvl w:val="0"/>
          <w:numId w:val="6"/>
        </w:num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Graphing Calculators (20) replacement for 20 High School calculators</w:t>
      </w:r>
    </w:p>
    <w:p w:rsidR="00797D86" w:rsidRPr="003A4CE8" w:rsidRDefault="00797D86" w:rsidP="00797D86">
      <w:pPr>
        <w:pStyle w:val="ListParagraph"/>
        <w:shd w:val="clear" w:color="auto" w:fill="FFFFFF"/>
        <w:spacing w:after="0" w:line="240" w:lineRule="auto"/>
        <w:rPr>
          <w:rFonts w:ascii="Adobe Devanagari" w:eastAsia="Times New Roman" w:hAnsi="Adobe Devanagari" w:cs="Adobe Devanagari"/>
          <w:sz w:val="28"/>
          <w:szCs w:val="28"/>
        </w:rPr>
      </w:pPr>
    </w:p>
    <w:p w:rsidR="00C10606" w:rsidRDefault="00C10606" w:rsidP="00C10606">
      <w:pPr>
        <w:shd w:val="clear" w:color="auto" w:fill="FFFFFF"/>
        <w:spacing w:after="0" w:line="240" w:lineRule="auto"/>
        <w:rPr>
          <w:rFonts w:ascii="Adobe Devanagari" w:eastAsia="Times New Roman" w:hAnsi="Adobe Devanagari" w:cs="Adobe Devanagari"/>
          <w:b/>
          <w:sz w:val="40"/>
          <w:szCs w:val="40"/>
          <w:u w:val="single"/>
        </w:rPr>
      </w:pPr>
      <w:r w:rsidRPr="00345BF0">
        <w:rPr>
          <w:rFonts w:ascii="Adobe Devanagari" w:eastAsia="Times New Roman" w:hAnsi="Adobe Devanagari" w:cs="Adobe Devanagari"/>
          <w:b/>
          <w:sz w:val="40"/>
          <w:szCs w:val="40"/>
          <w:u w:val="single"/>
        </w:rPr>
        <w:t>PROPOSED CLASSROOM LEARNING TECHNOLOGY</w:t>
      </w:r>
    </w:p>
    <w:p w:rsidR="00C10606" w:rsidRPr="00345BF0" w:rsidRDefault="00C10606" w:rsidP="00C10606">
      <w:pPr>
        <w:shd w:val="clear" w:color="auto" w:fill="FFFFFF"/>
        <w:spacing w:after="0" w:line="240" w:lineRule="auto"/>
        <w:rPr>
          <w:rFonts w:ascii="Adobe Devanagari" w:eastAsia="Times New Roman" w:hAnsi="Adobe Devanagari" w:cs="Adobe Devanagari"/>
          <w:b/>
          <w:sz w:val="40"/>
          <w:szCs w:val="40"/>
          <w:u w:val="single"/>
        </w:rPr>
      </w:pPr>
    </w:p>
    <w:tbl>
      <w:tblPr>
        <w:tblW w:w="8240" w:type="dxa"/>
        <w:tblLook w:val="04A0" w:firstRow="1" w:lastRow="0" w:firstColumn="1" w:lastColumn="0" w:noHBand="0" w:noVBand="1"/>
      </w:tblPr>
      <w:tblGrid>
        <w:gridCol w:w="2160"/>
        <w:gridCol w:w="4700"/>
        <w:gridCol w:w="1380"/>
      </w:tblGrid>
      <w:tr w:rsidR="00C10606" w:rsidRPr="00DE17D0" w:rsidTr="00310B3F">
        <w:trPr>
          <w:trHeight w:val="300"/>
        </w:trPr>
        <w:tc>
          <w:tcPr>
            <w:tcW w:w="2160" w:type="dxa"/>
            <w:tcBorders>
              <w:top w:val="single" w:sz="8" w:space="0" w:color="auto"/>
              <w:left w:val="single" w:sz="8" w:space="0" w:color="auto"/>
              <w:bottom w:val="single" w:sz="4" w:space="0" w:color="auto"/>
              <w:right w:val="single" w:sz="4" w:space="0" w:color="auto"/>
            </w:tcBorders>
            <w:shd w:val="clear" w:color="000000" w:fill="E7E6E6"/>
            <w:noWrap/>
            <w:vAlign w:val="bottom"/>
            <w:hideMark/>
          </w:tcPr>
          <w:p w:rsidR="00C10606" w:rsidRPr="00DE17D0" w:rsidRDefault="00C10606" w:rsidP="00310B3F">
            <w:pPr>
              <w:spacing w:after="0" w:line="240" w:lineRule="auto"/>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Building</w:t>
            </w:r>
          </w:p>
        </w:tc>
        <w:tc>
          <w:tcPr>
            <w:tcW w:w="4700" w:type="dxa"/>
            <w:tcBorders>
              <w:top w:val="single" w:sz="8" w:space="0" w:color="auto"/>
              <w:left w:val="nil"/>
              <w:bottom w:val="single" w:sz="4" w:space="0" w:color="auto"/>
              <w:right w:val="single" w:sz="4" w:space="0" w:color="auto"/>
            </w:tcBorders>
            <w:shd w:val="clear" w:color="000000" w:fill="ACB9CA"/>
            <w:noWrap/>
            <w:vAlign w:val="bottom"/>
            <w:hideMark/>
          </w:tcPr>
          <w:p w:rsidR="00C10606" w:rsidRPr="00DE17D0" w:rsidRDefault="00C10606" w:rsidP="00310B3F">
            <w:pPr>
              <w:spacing w:after="0" w:line="240" w:lineRule="auto"/>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 xml:space="preserve">Description </w:t>
            </w:r>
          </w:p>
        </w:tc>
        <w:tc>
          <w:tcPr>
            <w:tcW w:w="1380" w:type="dxa"/>
            <w:tcBorders>
              <w:top w:val="single" w:sz="8" w:space="0" w:color="auto"/>
              <w:left w:val="nil"/>
              <w:bottom w:val="single" w:sz="4" w:space="0" w:color="auto"/>
              <w:right w:val="single" w:sz="8" w:space="0" w:color="auto"/>
            </w:tcBorders>
            <w:shd w:val="clear" w:color="000000" w:fill="ACB9CA"/>
            <w:vAlign w:val="bottom"/>
            <w:hideMark/>
          </w:tcPr>
          <w:p w:rsidR="00C10606" w:rsidRPr="00DE17D0" w:rsidRDefault="00C10606" w:rsidP="00310B3F">
            <w:pPr>
              <w:spacing w:after="0" w:line="240" w:lineRule="auto"/>
              <w:jc w:val="center"/>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Estimated Cost</w:t>
            </w:r>
          </w:p>
        </w:tc>
      </w:tr>
      <w:tr w:rsidR="00C10606" w:rsidRPr="00DE17D0" w:rsidTr="00310B3F">
        <w:trPr>
          <w:trHeight w:val="300"/>
        </w:trPr>
        <w:tc>
          <w:tcPr>
            <w:tcW w:w="2160" w:type="dxa"/>
            <w:tcBorders>
              <w:top w:val="nil"/>
              <w:left w:val="single" w:sz="8" w:space="0" w:color="auto"/>
              <w:bottom w:val="single" w:sz="4" w:space="0" w:color="auto"/>
              <w:right w:val="single" w:sz="4" w:space="0" w:color="auto"/>
            </w:tcBorders>
            <w:shd w:val="clear" w:color="auto" w:fill="auto"/>
            <w:noWrap/>
            <w:vAlign w:val="bottom"/>
            <w:hideMark/>
          </w:tcPr>
          <w:p w:rsidR="00C10606" w:rsidRPr="00DE17D0" w:rsidRDefault="00C10606" w:rsidP="00310B3F">
            <w:pPr>
              <w:spacing w:after="0" w:line="240" w:lineRule="auto"/>
              <w:rPr>
                <w:rFonts w:ascii="Calibri" w:eastAsia="Times New Roman" w:hAnsi="Calibri" w:cs="Calibri"/>
                <w:color w:val="000000"/>
                <w:sz w:val="18"/>
                <w:szCs w:val="18"/>
              </w:rPr>
            </w:pPr>
            <w:r w:rsidRPr="00DE17D0">
              <w:rPr>
                <w:rFonts w:ascii="Calibri" w:eastAsia="Times New Roman" w:hAnsi="Calibri" w:cs="Calibri"/>
                <w:color w:val="000000"/>
                <w:sz w:val="18"/>
                <w:szCs w:val="18"/>
              </w:rPr>
              <w:t>OESJ District Wide</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C10606" w:rsidRPr="00DE17D0" w:rsidRDefault="00C10606" w:rsidP="00310B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Dell Chromebook 3100 (708</w:t>
            </w:r>
            <w:r w:rsidRPr="00DE17D0">
              <w:rPr>
                <w:rFonts w:ascii="Calibri" w:eastAsia="Times New Roman" w:hAnsi="Calibri" w:cs="Calibri"/>
                <w:color w:val="000000"/>
                <w:sz w:val="18"/>
                <w:szCs w:val="18"/>
              </w:rPr>
              <w:t>)</w:t>
            </w:r>
          </w:p>
        </w:tc>
        <w:tc>
          <w:tcPr>
            <w:tcW w:w="1380" w:type="dxa"/>
            <w:tcBorders>
              <w:top w:val="nil"/>
              <w:left w:val="nil"/>
              <w:bottom w:val="single" w:sz="4" w:space="0" w:color="auto"/>
              <w:right w:val="single" w:sz="8" w:space="0" w:color="auto"/>
            </w:tcBorders>
            <w:shd w:val="clear" w:color="auto" w:fill="auto"/>
            <w:noWrap/>
            <w:vAlign w:val="bottom"/>
            <w:hideMark/>
          </w:tcPr>
          <w:p w:rsidR="00C10606" w:rsidRPr="00DE17D0" w:rsidRDefault="00C00913" w:rsidP="00310B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$219</w:t>
            </w:r>
            <w:r w:rsidR="00C10606">
              <w:rPr>
                <w:rFonts w:ascii="Calibri" w:eastAsia="Times New Roman" w:hAnsi="Calibri" w:cs="Calibri"/>
                <w:color w:val="000000"/>
                <w:sz w:val="18"/>
                <w:szCs w:val="18"/>
              </w:rPr>
              <w:t>,00</w:t>
            </w:r>
          </w:p>
        </w:tc>
      </w:tr>
      <w:tr w:rsidR="00EE202E" w:rsidRPr="00DE17D0" w:rsidTr="00310B3F">
        <w:trPr>
          <w:trHeight w:val="300"/>
        </w:trPr>
        <w:tc>
          <w:tcPr>
            <w:tcW w:w="2160" w:type="dxa"/>
            <w:tcBorders>
              <w:top w:val="nil"/>
              <w:left w:val="single" w:sz="8" w:space="0" w:color="auto"/>
              <w:bottom w:val="single" w:sz="4" w:space="0" w:color="auto"/>
              <w:right w:val="single" w:sz="4" w:space="0" w:color="auto"/>
            </w:tcBorders>
            <w:shd w:val="clear" w:color="auto" w:fill="auto"/>
            <w:noWrap/>
            <w:vAlign w:val="bottom"/>
          </w:tcPr>
          <w:p w:rsidR="00EE202E" w:rsidRPr="00DE17D0" w:rsidRDefault="00EE202E" w:rsidP="00310B3F">
            <w:pPr>
              <w:spacing w:after="0" w:line="240" w:lineRule="auto"/>
              <w:rPr>
                <w:rFonts w:ascii="Calibri" w:eastAsia="Times New Roman" w:hAnsi="Calibri" w:cs="Calibri"/>
                <w:color w:val="000000"/>
                <w:sz w:val="18"/>
                <w:szCs w:val="18"/>
              </w:rPr>
            </w:pP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EE202E" w:rsidRDefault="00EE202E" w:rsidP="00310B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Dell Desktop Computers (1</w:t>
            </w:r>
            <w:r w:rsidR="00703D04">
              <w:rPr>
                <w:rFonts w:ascii="Calibri" w:eastAsia="Times New Roman" w:hAnsi="Calibri" w:cs="Calibri"/>
                <w:color w:val="000000"/>
                <w:sz w:val="18"/>
                <w:szCs w:val="18"/>
              </w:rPr>
              <w:t>0</w:t>
            </w:r>
            <w:r>
              <w:rPr>
                <w:rFonts w:ascii="Calibri" w:eastAsia="Times New Roman" w:hAnsi="Calibri" w:cs="Calibri"/>
                <w:color w:val="000000"/>
                <w:sz w:val="18"/>
                <w:szCs w:val="18"/>
              </w:rPr>
              <w:t>)</w:t>
            </w:r>
          </w:p>
        </w:tc>
        <w:tc>
          <w:tcPr>
            <w:tcW w:w="1380" w:type="dxa"/>
            <w:tcBorders>
              <w:top w:val="nil"/>
              <w:left w:val="nil"/>
              <w:bottom w:val="single" w:sz="4" w:space="0" w:color="auto"/>
              <w:right w:val="single" w:sz="8" w:space="0" w:color="auto"/>
            </w:tcBorders>
            <w:shd w:val="clear" w:color="auto" w:fill="auto"/>
            <w:noWrap/>
            <w:vAlign w:val="bottom"/>
          </w:tcPr>
          <w:p w:rsidR="00EE202E" w:rsidRDefault="00EE202E" w:rsidP="003A4CE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r w:rsidR="00703D04">
              <w:rPr>
                <w:rFonts w:ascii="Calibri" w:eastAsia="Times New Roman" w:hAnsi="Calibri" w:cs="Calibri"/>
                <w:color w:val="000000"/>
                <w:sz w:val="18"/>
                <w:szCs w:val="18"/>
              </w:rPr>
              <w:t>15</w:t>
            </w:r>
            <w:r>
              <w:rPr>
                <w:rFonts w:ascii="Calibri" w:eastAsia="Times New Roman" w:hAnsi="Calibri" w:cs="Calibri"/>
                <w:color w:val="000000"/>
                <w:sz w:val="18"/>
                <w:szCs w:val="18"/>
              </w:rPr>
              <w:t>,000</w:t>
            </w:r>
          </w:p>
        </w:tc>
      </w:tr>
      <w:tr w:rsidR="00EE202E" w:rsidRPr="00DE17D0" w:rsidTr="00310B3F">
        <w:trPr>
          <w:trHeight w:val="300"/>
        </w:trPr>
        <w:tc>
          <w:tcPr>
            <w:tcW w:w="2160" w:type="dxa"/>
            <w:tcBorders>
              <w:top w:val="nil"/>
              <w:left w:val="single" w:sz="8" w:space="0" w:color="auto"/>
              <w:bottom w:val="single" w:sz="4" w:space="0" w:color="auto"/>
              <w:right w:val="single" w:sz="4" w:space="0" w:color="auto"/>
            </w:tcBorders>
            <w:shd w:val="clear" w:color="auto" w:fill="auto"/>
            <w:noWrap/>
            <w:vAlign w:val="bottom"/>
          </w:tcPr>
          <w:p w:rsidR="00EE202E" w:rsidRPr="00DE17D0" w:rsidRDefault="00EE202E" w:rsidP="00310B3F">
            <w:pPr>
              <w:spacing w:after="0" w:line="240" w:lineRule="auto"/>
              <w:rPr>
                <w:rFonts w:ascii="Calibri" w:eastAsia="Times New Roman" w:hAnsi="Calibri" w:cs="Calibri"/>
                <w:color w:val="000000"/>
                <w:sz w:val="18"/>
                <w:szCs w:val="18"/>
              </w:rPr>
            </w:pP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EE202E" w:rsidRDefault="00703D04" w:rsidP="00310B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Dell Laptops (5</w:t>
            </w:r>
            <w:r w:rsidR="00EE202E">
              <w:rPr>
                <w:rFonts w:ascii="Calibri" w:eastAsia="Times New Roman" w:hAnsi="Calibri" w:cs="Calibri"/>
                <w:color w:val="000000"/>
                <w:sz w:val="18"/>
                <w:szCs w:val="18"/>
              </w:rPr>
              <w:t xml:space="preserve">) </w:t>
            </w:r>
          </w:p>
        </w:tc>
        <w:tc>
          <w:tcPr>
            <w:tcW w:w="1380" w:type="dxa"/>
            <w:tcBorders>
              <w:top w:val="nil"/>
              <w:left w:val="nil"/>
              <w:bottom w:val="single" w:sz="4" w:space="0" w:color="auto"/>
              <w:right w:val="single" w:sz="8" w:space="0" w:color="auto"/>
            </w:tcBorders>
            <w:shd w:val="clear" w:color="auto" w:fill="auto"/>
            <w:noWrap/>
            <w:vAlign w:val="bottom"/>
          </w:tcPr>
          <w:p w:rsidR="00EE202E" w:rsidRDefault="003A4CE8" w:rsidP="00EE202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r w:rsidR="00703D04">
              <w:rPr>
                <w:rFonts w:ascii="Calibri" w:eastAsia="Times New Roman" w:hAnsi="Calibri" w:cs="Calibri"/>
                <w:color w:val="000000"/>
                <w:sz w:val="18"/>
                <w:szCs w:val="18"/>
              </w:rPr>
              <w:t>7,500</w:t>
            </w:r>
          </w:p>
        </w:tc>
      </w:tr>
      <w:tr w:rsidR="00EE202E" w:rsidRPr="00DE17D0" w:rsidTr="00310B3F">
        <w:trPr>
          <w:trHeight w:val="300"/>
        </w:trPr>
        <w:tc>
          <w:tcPr>
            <w:tcW w:w="2160" w:type="dxa"/>
            <w:tcBorders>
              <w:top w:val="nil"/>
              <w:left w:val="single" w:sz="8" w:space="0" w:color="auto"/>
              <w:bottom w:val="single" w:sz="4" w:space="0" w:color="auto"/>
              <w:right w:val="single" w:sz="4" w:space="0" w:color="auto"/>
            </w:tcBorders>
            <w:shd w:val="clear" w:color="auto" w:fill="auto"/>
            <w:noWrap/>
            <w:vAlign w:val="bottom"/>
          </w:tcPr>
          <w:p w:rsidR="00EE202E" w:rsidRPr="00DE17D0" w:rsidRDefault="00EE202E" w:rsidP="00310B3F">
            <w:pPr>
              <w:spacing w:after="0" w:line="240" w:lineRule="auto"/>
              <w:rPr>
                <w:rFonts w:ascii="Calibri" w:eastAsia="Times New Roman" w:hAnsi="Calibri" w:cs="Calibri"/>
                <w:color w:val="000000"/>
                <w:sz w:val="18"/>
                <w:szCs w:val="18"/>
              </w:rPr>
            </w:pPr>
          </w:p>
        </w:tc>
        <w:tc>
          <w:tcPr>
            <w:tcW w:w="4700" w:type="dxa"/>
            <w:tcBorders>
              <w:top w:val="single" w:sz="4" w:space="0" w:color="auto"/>
              <w:left w:val="nil"/>
              <w:bottom w:val="single" w:sz="4" w:space="0" w:color="auto"/>
              <w:right w:val="single" w:sz="4" w:space="0" w:color="auto"/>
            </w:tcBorders>
            <w:shd w:val="clear" w:color="auto" w:fill="auto"/>
            <w:noWrap/>
            <w:vAlign w:val="bottom"/>
          </w:tcPr>
          <w:p w:rsidR="00EE202E" w:rsidRDefault="00EE202E" w:rsidP="00310B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Graphing Calculators (60)</w:t>
            </w:r>
          </w:p>
        </w:tc>
        <w:tc>
          <w:tcPr>
            <w:tcW w:w="1380" w:type="dxa"/>
            <w:tcBorders>
              <w:top w:val="nil"/>
              <w:left w:val="nil"/>
              <w:bottom w:val="single" w:sz="4" w:space="0" w:color="auto"/>
              <w:right w:val="single" w:sz="8" w:space="0" w:color="auto"/>
            </w:tcBorders>
            <w:shd w:val="clear" w:color="auto" w:fill="auto"/>
            <w:noWrap/>
            <w:vAlign w:val="bottom"/>
          </w:tcPr>
          <w:p w:rsidR="00EE202E" w:rsidRDefault="00EE202E" w:rsidP="00EE202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$9600</w:t>
            </w:r>
          </w:p>
        </w:tc>
      </w:tr>
      <w:tr w:rsidR="00C10606" w:rsidRPr="00DE17D0" w:rsidTr="00310B3F">
        <w:trPr>
          <w:trHeight w:val="315"/>
        </w:trPr>
        <w:tc>
          <w:tcPr>
            <w:tcW w:w="2160" w:type="dxa"/>
            <w:tcBorders>
              <w:top w:val="single" w:sz="4" w:space="0" w:color="auto"/>
              <w:left w:val="single" w:sz="8" w:space="0" w:color="auto"/>
              <w:bottom w:val="single" w:sz="8" w:space="0" w:color="auto"/>
              <w:right w:val="single" w:sz="4" w:space="0" w:color="auto"/>
            </w:tcBorders>
            <w:shd w:val="clear" w:color="000000" w:fill="ACB9CA"/>
            <w:noWrap/>
            <w:vAlign w:val="bottom"/>
            <w:hideMark/>
          </w:tcPr>
          <w:p w:rsidR="00C10606" w:rsidRPr="00DE17D0" w:rsidRDefault="00C10606" w:rsidP="00310B3F">
            <w:pPr>
              <w:spacing w:after="0" w:line="240" w:lineRule="auto"/>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Total Cost</w:t>
            </w:r>
          </w:p>
        </w:tc>
        <w:tc>
          <w:tcPr>
            <w:tcW w:w="4700" w:type="dxa"/>
            <w:tcBorders>
              <w:top w:val="single" w:sz="4" w:space="0" w:color="auto"/>
              <w:left w:val="nil"/>
              <w:bottom w:val="single" w:sz="8" w:space="0" w:color="auto"/>
              <w:right w:val="single" w:sz="4" w:space="0" w:color="auto"/>
            </w:tcBorders>
            <w:shd w:val="clear" w:color="000000" w:fill="ACB9CA"/>
            <w:noWrap/>
            <w:vAlign w:val="bottom"/>
            <w:hideMark/>
          </w:tcPr>
          <w:p w:rsidR="00C10606" w:rsidRPr="00DE17D0" w:rsidRDefault="00C10606" w:rsidP="00310B3F">
            <w:pPr>
              <w:spacing w:after="0" w:line="240" w:lineRule="auto"/>
              <w:jc w:val="center"/>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 </w:t>
            </w:r>
          </w:p>
        </w:tc>
        <w:tc>
          <w:tcPr>
            <w:tcW w:w="1380" w:type="dxa"/>
            <w:tcBorders>
              <w:top w:val="single" w:sz="4" w:space="0" w:color="auto"/>
              <w:left w:val="nil"/>
              <w:bottom w:val="single" w:sz="8" w:space="0" w:color="auto"/>
              <w:right w:val="single" w:sz="8" w:space="0" w:color="auto"/>
            </w:tcBorders>
            <w:shd w:val="clear" w:color="000000" w:fill="ACB9CA"/>
            <w:noWrap/>
            <w:vAlign w:val="bottom"/>
            <w:hideMark/>
          </w:tcPr>
          <w:p w:rsidR="00C10606" w:rsidRPr="00DE17D0" w:rsidRDefault="00C10606" w:rsidP="00310B3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r w:rsidR="00A17142">
              <w:rPr>
                <w:rFonts w:ascii="Calibri" w:eastAsia="Times New Roman" w:hAnsi="Calibri" w:cs="Calibri"/>
                <w:b/>
                <w:bCs/>
                <w:color w:val="000000"/>
                <w:sz w:val="18"/>
                <w:szCs w:val="18"/>
              </w:rPr>
              <w:t>251,000</w:t>
            </w:r>
          </w:p>
        </w:tc>
      </w:tr>
    </w:tbl>
    <w:p w:rsidR="00C10606" w:rsidRDefault="00C10606" w:rsidP="00C10606">
      <w:pPr>
        <w:shd w:val="clear" w:color="auto" w:fill="FFFFFF"/>
        <w:spacing w:after="0" w:line="240" w:lineRule="auto"/>
        <w:rPr>
          <w:rFonts w:ascii="Adobe Devanagari" w:eastAsia="Times New Roman" w:hAnsi="Adobe Devanagari" w:cs="Adobe Devanagari"/>
        </w:rPr>
      </w:pPr>
    </w:p>
    <w:p w:rsidR="00C10606" w:rsidRDefault="00C10606" w:rsidP="00C10606">
      <w:pPr>
        <w:shd w:val="clear" w:color="auto" w:fill="FFFFFF"/>
        <w:spacing w:after="0" w:line="240" w:lineRule="auto"/>
        <w:rPr>
          <w:rFonts w:ascii="Adobe Devanagari" w:eastAsia="Times New Roman" w:hAnsi="Adobe Devanagari" w:cs="Adobe Devanagari"/>
        </w:rPr>
      </w:pPr>
      <w:r>
        <w:rPr>
          <w:rFonts w:ascii="Adobe Devanagari" w:eastAsia="Times New Roman" w:hAnsi="Adobe Devanagari" w:cs="Adobe Devanagari"/>
        </w:rPr>
        <w:t>Table 1-1</w:t>
      </w:r>
      <w:r w:rsidRPr="00435208">
        <w:rPr>
          <w:rFonts w:ascii="Adobe Devanagari" w:eastAsia="Times New Roman" w:hAnsi="Adobe Devanagari" w:cs="Adobe Devanagari"/>
        </w:rPr>
        <w:t xml:space="preserve"> OESJ District Wide Classroom Technology Estimated Replacement Costs</w:t>
      </w:r>
    </w:p>
    <w:p w:rsidR="00C10606" w:rsidRPr="00C10606" w:rsidRDefault="00C10606" w:rsidP="00C10606">
      <w:pPr>
        <w:shd w:val="clear" w:color="auto" w:fill="FFFFFF"/>
        <w:spacing w:after="0" w:line="240" w:lineRule="auto"/>
        <w:rPr>
          <w:rFonts w:ascii="Adobe Devanagari" w:eastAsia="Times New Roman" w:hAnsi="Adobe Devanagari" w:cs="Adobe Devanagari"/>
          <w:sz w:val="28"/>
          <w:szCs w:val="28"/>
        </w:rPr>
      </w:pPr>
    </w:p>
    <w:p w:rsidR="00E5759D" w:rsidRPr="00C10606" w:rsidRDefault="00C10606" w:rsidP="007C2B6C">
      <w:pPr>
        <w:shd w:val="clear" w:color="auto" w:fill="FFFFFF"/>
        <w:spacing w:after="0" w:line="240" w:lineRule="auto"/>
        <w:rPr>
          <w:rFonts w:ascii="Adobe Devanagari" w:eastAsia="Times New Roman" w:hAnsi="Adobe Devanagari" w:cs="Adobe Devanagari"/>
          <w:b/>
          <w:sz w:val="40"/>
          <w:szCs w:val="40"/>
          <w:u w:val="single"/>
        </w:rPr>
      </w:pPr>
      <w:r>
        <w:rPr>
          <w:rFonts w:ascii="Adobe Devanagari" w:eastAsia="Times New Roman" w:hAnsi="Adobe Devanagari" w:cs="Adobe Devanagari"/>
          <w:b/>
          <w:sz w:val="40"/>
          <w:szCs w:val="40"/>
          <w:u w:val="single"/>
        </w:rPr>
        <w:t>PROPOSED SERVER TECHNOLOGY</w:t>
      </w:r>
    </w:p>
    <w:p w:rsidR="00C10606" w:rsidRPr="00435208" w:rsidRDefault="00C10606" w:rsidP="007C2B6C">
      <w:pPr>
        <w:shd w:val="clear" w:color="auto" w:fill="FFFFFF"/>
        <w:spacing w:after="0" w:line="240" w:lineRule="auto"/>
        <w:rPr>
          <w:rFonts w:ascii="Adobe Devanagari" w:eastAsia="Times New Roman" w:hAnsi="Adobe Devanagari" w:cs="Adobe Devanagari"/>
        </w:rPr>
      </w:pPr>
    </w:p>
    <w:p w:rsidR="00E5759D" w:rsidRDefault="00E5759D" w:rsidP="00E5759D">
      <w:pPr>
        <w:shd w:val="clear" w:color="auto" w:fill="FFFFFF"/>
        <w:spacing w:after="0" w:line="240" w:lineRule="auto"/>
        <w:rPr>
          <w:rFonts w:ascii="Adobe Devanagari" w:eastAsia="Times New Roman" w:hAnsi="Adobe Devanagari" w:cs="Adobe Devanagari"/>
          <w:sz w:val="28"/>
          <w:szCs w:val="28"/>
        </w:rPr>
      </w:pPr>
      <w:r w:rsidRPr="00345BF0">
        <w:rPr>
          <w:rFonts w:ascii="Adobe Devanagari" w:eastAsia="Times New Roman" w:hAnsi="Adobe Devanagari" w:cs="Adobe Devanagari"/>
          <w:sz w:val="28"/>
          <w:szCs w:val="28"/>
        </w:rPr>
        <w:t xml:space="preserve">The </w:t>
      </w:r>
      <w:r w:rsidRPr="008B7980">
        <w:rPr>
          <w:rFonts w:ascii="Adobe Devanagari" w:eastAsia="Times New Roman" w:hAnsi="Adobe Devanagari" w:cs="Adobe Devanagari"/>
          <w:sz w:val="28"/>
          <w:szCs w:val="28"/>
        </w:rPr>
        <w:t>Oppenheim-Ephratah-St. Johnsville</w:t>
      </w:r>
      <w:r w:rsidRPr="00345BF0">
        <w:rPr>
          <w:rFonts w:ascii="Adobe Devanagari" w:eastAsia="Times New Roman" w:hAnsi="Adobe Devanagari" w:cs="Adobe Devanagari"/>
          <w:sz w:val="28"/>
          <w:szCs w:val="28"/>
        </w:rPr>
        <w:t xml:space="preserve"> School District Smart Schools Investment Plan is to provide the</w:t>
      </w:r>
      <w:r w:rsidRPr="008B7980">
        <w:rPr>
          <w:rFonts w:ascii="Adobe Devanagari" w:eastAsia="Times New Roman" w:hAnsi="Adobe Devanagari" w:cs="Adobe Devanagari"/>
          <w:sz w:val="28"/>
          <w:szCs w:val="28"/>
        </w:rPr>
        <w:t xml:space="preserve"> </w:t>
      </w:r>
      <w:r>
        <w:rPr>
          <w:rFonts w:ascii="Adobe Devanagari" w:eastAsia="Times New Roman" w:hAnsi="Adobe Devanagari" w:cs="Adobe Devanagari"/>
          <w:sz w:val="28"/>
          <w:szCs w:val="28"/>
        </w:rPr>
        <w:t>outline for the vision with regards to the replacement of the OESJ District server and data storage environment. This vision shall identify the locations affect by this vision, and identify the equipment along with replacement cost for the new equipment.</w:t>
      </w:r>
    </w:p>
    <w:p w:rsidR="00E5759D" w:rsidRDefault="00E5759D" w:rsidP="00E5759D">
      <w:pPr>
        <w:shd w:val="clear" w:color="auto" w:fill="FFFFFF"/>
        <w:spacing w:after="0" w:line="240" w:lineRule="auto"/>
        <w:rPr>
          <w:rFonts w:ascii="Adobe Devanagari" w:eastAsia="Times New Roman" w:hAnsi="Adobe Devanagari" w:cs="Adobe Devanagari"/>
          <w:sz w:val="28"/>
          <w:szCs w:val="28"/>
        </w:rPr>
      </w:pPr>
    </w:p>
    <w:p w:rsidR="00E5759D" w:rsidRDefault="00E5759D" w:rsidP="00E5759D">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The OESJ server and data storage environment is nearing 10 years of service. Typical server and data storage environment upgrades should occur every 5 to 7 years to keep up with growing technology trends (i.e. advancements in server and data storage technologies).</w:t>
      </w:r>
    </w:p>
    <w:p w:rsidR="00E5759D" w:rsidRDefault="00E5759D" w:rsidP="00E5759D">
      <w:pPr>
        <w:shd w:val="clear" w:color="auto" w:fill="FFFFFF"/>
        <w:spacing w:after="0" w:line="240" w:lineRule="auto"/>
        <w:rPr>
          <w:rFonts w:ascii="Adobe Devanagari" w:eastAsia="Times New Roman" w:hAnsi="Adobe Devanagari" w:cs="Adobe Devanagari"/>
          <w:sz w:val="28"/>
          <w:szCs w:val="28"/>
        </w:rPr>
      </w:pPr>
    </w:p>
    <w:p w:rsidR="00E5759D" w:rsidRDefault="00E5759D" w:rsidP="00E5759D">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The goal of replacing the current OESJ server and data storage environment is to introduce high powered CPU technology along with increasing the environments storage and RAM (Random Access Memory) capacity. The proposed changes in combination with current Virtual Server technology will provide the district with enough capacity for the next 5 to 7 years of service.</w:t>
      </w:r>
    </w:p>
    <w:p w:rsidR="00E5759D" w:rsidRDefault="00E5759D" w:rsidP="00E5759D">
      <w:pPr>
        <w:shd w:val="clear" w:color="auto" w:fill="FFFFFF"/>
        <w:spacing w:after="0" w:line="240" w:lineRule="auto"/>
        <w:rPr>
          <w:rFonts w:ascii="Adobe Devanagari" w:eastAsia="Times New Roman" w:hAnsi="Adobe Devanagari" w:cs="Adobe Devanagari"/>
          <w:sz w:val="28"/>
          <w:szCs w:val="28"/>
        </w:rPr>
      </w:pPr>
    </w:p>
    <w:p w:rsidR="00E5759D" w:rsidRDefault="00E5759D" w:rsidP="00E5759D">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The OESJ server and storage environment has two (2) building locations, the OESJ Junior Senior High School</w:t>
      </w:r>
      <w:r w:rsidR="0000411F">
        <w:rPr>
          <w:rFonts w:ascii="Adobe Devanagari" w:eastAsia="Times New Roman" w:hAnsi="Adobe Devanagari" w:cs="Adobe Devanagari"/>
          <w:sz w:val="28"/>
          <w:szCs w:val="28"/>
        </w:rPr>
        <w:t xml:space="preserve"> and the OESJ Elementary school</w:t>
      </w:r>
      <w:r>
        <w:rPr>
          <w:rFonts w:ascii="Adobe Devanagari" w:eastAsia="Times New Roman" w:hAnsi="Adobe Devanagari" w:cs="Adobe Devanagari"/>
          <w:sz w:val="28"/>
          <w:szCs w:val="28"/>
        </w:rPr>
        <w:t>. The following estimated breakdown of the replacement plan is show in the table below.</w:t>
      </w:r>
    </w:p>
    <w:p w:rsidR="0000411F" w:rsidRDefault="0000411F" w:rsidP="00C10606">
      <w:pPr>
        <w:shd w:val="clear" w:color="auto" w:fill="FFFFFF"/>
        <w:spacing w:after="0" w:line="240" w:lineRule="auto"/>
        <w:rPr>
          <w:rFonts w:ascii="Adobe Devanagari" w:eastAsia="Times New Roman" w:hAnsi="Adobe Devanagari" w:cs="Adobe Devanagari"/>
          <w:b/>
          <w:sz w:val="40"/>
          <w:szCs w:val="40"/>
          <w:u w:val="single"/>
        </w:rPr>
      </w:pPr>
    </w:p>
    <w:p w:rsidR="00C10606" w:rsidRDefault="00C10606" w:rsidP="00C10606">
      <w:pPr>
        <w:shd w:val="clear" w:color="auto" w:fill="FFFFFF"/>
        <w:spacing w:after="0" w:line="240" w:lineRule="auto"/>
        <w:rPr>
          <w:rFonts w:ascii="Adobe Devanagari" w:eastAsia="Times New Roman" w:hAnsi="Adobe Devanagari" w:cs="Adobe Devanagari"/>
          <w:b/>
          <w:sz w:val="40"/>
          <w:szCs w:val="40"/>
          <w:u w:val="single"/>
        </w:rPr>
      </w:pPr>
      <w:r>
        <w:rPr>
          <w:rFonts w:ascii="Adobe Devanagari" w:eastAsia="Times New Roman" w:hAnsi="Adobe Devanagari" w:cs="Adobe Devanagari"/>
          <w:b/>
          <w:sz w:val="40"/>
          <w:szCs w:val="40"/>
          <w:u w:val="single"/>
        </w:rPr>
        <w:t>PROPOSED SERVER TECHNOLOGY</w:t>
      </w:r>
    </w:p>
    <w:p w:rsidR="00C10606" w:rsidRDefault="00C10606" w:rsidP="00C10606">
      <w:pPr>
        <w:shd w:val="clear" w:color="auto" w:fill="FFFFFF"/>
        <w:spacing w:after="0" w:line="240" w:lineRule="auto"/>
        <w:rPr>
          <w:rFonts w:ascii="Adobe Devanagari" w:eastAsia="Times New Roman" w:hAnsi="Adobe Devanagari" w:cs="Adobe Devanagari"/>
          <w:b/>
          <w:sz w:val="40"/>
          <w:szCs w:val="40"/>
          <w:u w:val="single"/>
        </w:rPr>
      </w:pPr>
    </w:p>
    <w:p w:rsidR="00A17142" w:rsidRDefault="00A17142" w:rsidP="00A17142">
      <w:pPr>
        <w:shd w:val="clear" w:color="auto" w:fill="FFFFFF"/>
        <w:spacing w:after="0" w:line="240" w:lineRule="auto"/>
        <w:rPr>
          <w:rFonts w:ascii="Adobe Devanagari" w:eastAsia="Times New Roman" w:hAnsi="Adobe Devanagari" w:cs="Adobe Devanagari"/>
          <w:b/>
          <w:sz w:val="40"/>
          <w:szCs w:val="40"/>
          <w:u w:val="single"/>
        </w:rPr>
      </w:pPr>
    </w:p>
    <w:tbl>
      <w:tblPr>
        <w:tblW w:w="8240" w:type="dxa"/>
        <w:tblLook w:val="04A0" w:firstRow="1" w:lastRow="0" w:firstColumn="1" w:lastColumn="0" w:noHBand="0" w:noVBand="1"/>
      </w:tblPr>
      <w:tblGrid>
        <w:gridCol w:w="2160"/>
        <w:gridCol w:w="4700"/>
        <w:gridCol w:w="1380"/>
      </w:tblGrid>
      <w:tr w:rsidR="00A17142" w:rsidRPr="00DE17D0" w:rsidTr="00A56F61">
        <w:trPr>
          <w:trHeight w:val="300"/>
        </w:trPr>
        <w:tc>
          <w:tcPr>
            <w:tcW w:w="2160" w:type="dxa"/>
            <w:tcBorders>
              <w:top w:val="single" w:sz="8" w:space="0" w:color="auto"/>
              <w:left w:val="single" w:sz="8" w:space="0" w:color="auto"/>
              <w:bottom w:val="single" w:sz="4" w:space="0" w:color="auto"/>
              <w:right w:val="single" w:sz="4" w:space="0" w:color="auto"/>
            </w:tcBorders>
            <w:shd w:val="clear" w:color="000000" w:fill="E7E6E6"/>
            <w:noWrap/>
            <w:vAlign w:val="bottom"/>
            <w:hideMark/>
          </w:tcPr>
          <w:p w:rsidR="00A17142" w:rsidRPr="00DE17D0" w:rsidRDefault="00A17142" w:rsidP="00A56F61">
            <w:pPr>
              <w:spacing w:after="0" w:line="240" w:lineRule="auto"/>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Building</w:t>
            </w:r>
          </w:p>
        </w:tc>
        <w:tc>
          <w:tcPr>
            <w:tcW w:w="4700" w:type="dxa"/>
            <w:tcBorders>
              <w:top w:val="single" w:sz="8" w:space="0" w:color="auto"/>
              <w:left w:val="nil"/>
              <w:bottom w:val="single" w:sz="4" w:space="0" w:color="auto"/>
              <w:right w:val="single" w:sz="4" w:space="0" w:color="auto"/>
            </w:tcBorders>
            <w:shd w:val="clear" w:color="000000" w:fill="ACB9CA"/>
            <w:noWrap/>
            <w:vAlign w:val="bottom"/>
            <w:hideMark/>
          </w:tcPr>
          <w:p w:rsidR="00A17142" w:rsidRPr="00DE17D0" w:rsidRDefault="00A17142" w:rsidP="00A56F61">
            <w:pPr>
              <w:spacing w:after="0" w:line="240" w:lineRule="auto"/>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 xml:space="preserve">Description </w:t>
            </w:r>
          </w:p>
        </w:tc>
        <w:tc>
          <w:tcPr>
            <w:tcW w:w="1380" w:type="dxa"/>
            <w:tcBorders>
              <w:top w:val="single" w:sz="8" w:space="0" w:color="auto"/>
              <w:left w:val="nil"/>
              <w:bottom w:val="single" w:sz="4" w:space="0" w:color="auto"/>
              <w:right w:val="single" w:sz="8" w:space="0" w:color="auto"/>
            </w:tcBorders>
            <w:shd w:val="clear" w:color="000000" w:fill="ACB9CA"/>
            <w:vAlign w:val="bottom"/>
            <w:hideMark/>
          </w:tcPr>
          <w:p w:rsidR="00A17142" w:rsidRPr="00DE17D0" w:rsidRDefault="00A17142" w:rsidP="00A56F61">
            <w:pPr>
              <w:spacing w:after="0" w:line="240" w:lineRule="auto"/>
              <w:jc w:val="center"/>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Estimated Cost</w:t>
            </w:r>
          </w:p>
        </w:tc>
      </w:tr>
      <w:tr w:rsidR="00A17142" w:rsidRPr="00DE17D0" w:rsidTr="00A56F61">
        <w:trPr>
          <w:trHeight w:val="300"/>
        </w:trPr>
        <w:tc>
          <w:tcPr>
            <w:tcW w:w="2160" w:type="dxa"/>
            <w:tcBorders>
              <w:top w:val="nil"/>
              <w:left w:val="single" w:sz="8" w:space="0" w:color="auto"/>
              <w:bottom w:val="single" w:sz="4" w:space="0" w:color="auto"/>
              <w:right w:val="single" w:sz="4" w:space="0" w:color="auto"/>
            </w:tcBorders>
            <w:shd w:val="clear" w:color="auto" w:fill="auto"/>
            <w:noWrap/>
            <w:vAlign w:val="bottom"/>
            <w:hideMark/>
          </w:tcPr>
          <w:p w:rsidR="00A17142" w:rsidRPr="00DE17D0" w:rsidRDefault="00A17142" w:rsidP="00A56F61">
            <w:pPr>
              <w:spacing w:after="0" w:line="240" w:lineRule="auto"/>
              <w:rPr>
                <w:rFonts w:ascii="Calibri" w:eastAsia="Times New Roman" w:hAnsi="Calibri" w:cs="Calibri"/>
                <w:color w:val="000000"/>
                <w:sz w:val="18"/>
                <w:szCs w:val="18"/>
              </w:rPr>
            </w:pPr>
            <w:r w:rsidRPr="00DE17D0">
              <w:rPr>
                <w:rFonts w:ascii="Calibri" w:eastAsia="Times New Roman" w:hAnsi="Calibri" w:cs="Calibri"/>
                <w:color w:val="000000"/>
                <w:sz w:val="18"/>
                <w:szCs w:val="18"/>
              </w:rPr>
              <w:t>OESJ District Wide</w:t>
            </w:r>
          </w:p>
        </w:tc>
        <w:tc>
          <w:tcPr>
            <w:tcW w:w="4700" w:type="dxa"/>
            <w:tcBorders>
              <w:top w:val="single" w:sz="4" w:space="0" w:color="auto"/>
              <w:left w:val="nil"/>
              <w:bottom w:val="single" w:sz="4" w:space="0" w:color="auto"/>
              <w:right w:val="single" w:sz="4" w:space="0" w:color="auto"/>
            </w:tcBorders>
            <w:shd w:val="clear" w:color="auto" w:fill="auto"/>
            <w:noWrap/>
            <w:vAlign w:val="bottom"/>
            <w:hideMark/>
          </w:tcPr>
          <w:p w:rsidR="00A17142" w:rsidRPr="00DE17D0" w:rsidRDefault="00A17142" w:rsidP="00A56F6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Server Technology Upgrade </w:t>
            </w:r>
          </w:p>
        </w:tc>
        <w:tc>
          <w:tcPr>
            <w:tcW w:w="1380" w:type="dxa"/>
            <w:tcBorders>
              <w:top w:val="nil"/>
              <w:left w:val="nil"/>
              <w:bottom w:val="single" w:sz="4" w:space="0" w:color="auto"/>
              <w:right w:val="single" w:sz="8" w:space="0" w:color="auto"/>
            </w:tcBorders>
            <w:shd w:val="clear" w:color="auto" w:fill="auto"/>
            <w:noWrap/>
            <w:vAlign w:val="bottom"/>
            <w:hideMark/>
          </w:tcPr>
          <w:p w:rsidR="00A17142" w:rsidRPr="00DE17D0" w:rsidRDefault="00A17142" w:rsidP="00A56F6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$73,000</w:t>
            </w:r>
          </w:p>
        </w:tc>
      </w:tr>
      <w:tr w:rsidR="00A17142" w:rsidRPr="00DE17D0" w:rsidTr="00A56F61">
        <w:trPr>
          <w:trHeight w:val="315"/>
        </w:trPr>
        <w:tc>
          <w:tcPr>
            <w:tcW w:w="2160" w:type="dxa"/>
            <w:tcBorders>
              <w:top w:val="single" w:sz="4" w:space="0" w:color="auto"/>
              <w:left w:val="single" w:sz="8" w:space="0" w:color="auto"/>
              <w:bottom w:val="single" w:sz="8" w:space="0" w:color="auto"/>
              <w:right w:val="single" w:sz="4" w:space="0" w:color="auto"/>
            </w:tcBorders>
            <w:shd w:val="clear" w:color="000000" w:fill="ACB9CA"/>
            <w:noWrap/>
            <w:vAlign w:val="bottom"/>
            <w:hideMark/>
          </w:tcPr>
          <w:p w:rsidR="00A17142" w:rsidRPr="00DE17D0" w:rsidRDefault="00A17142" w:rsidP="00A56F61">
            <w:pPr>
              <w:spacing w:after="0" w:line="240" w:lineRule="auto"/>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Total Cost</w:t>
            </w:r>
          </w:p>
        </w:tc>
        <w:tc>
          <w:tcPr>
            <w:tcW w:w="4700" w:type="dxa"/>
            <w:tcBorders>
              <w:top w:val="single" w:sz="4" w:space="0" w:color="auto"/>
              <w:left w:val="nil"/>
              <w:bottom w:val="single" w:sz="8" w:space="0" w:color="auto"/>
              <w:right w:val="single" w:sz="4" w:space="0" w:color="auto"/>
            </w:tcBorders>
            <w:shd w:val="clear" w:color="000000" w:fill="ACB9CA"/>
            <w:noWrap/>
            <w:vAlign w:val="bottom"/>
            <w:hideMark/>
          </w:tcPr>
          <w:p w:rsidR="00A17142" w:rsidRPr="00DE17D0" w:rsidRDefault="00A17142" w:rsidP="00A56F61">
            <w:pPr>
              <w:spacing w:after="0" w:line="240" w:lineRule="auto"/>
              <w:jc w:val="center"/>
              <w:rPr>
                <w:rFonts w:ascii="Calibri" w:eastAsia="Times New Roman" w:hAnsi="Calibri" w:cs="Calibri"/>
                <w:b/>
                <w:bCs/>
                <w:color w:val="000000"/>
                <w:sz w:val="18"/>
                <w:szCs w:val="18"/>
              </w:rPr>
            </w:pPr>
            <w:r w:rsidRPr="00DE17D0">
              <w:rPr>
                <w:rFonts w:ascii="Calibri" w:eastAsia="Times New Roman" w:hAnsi="Calibri" w:cs="Calibri"/>
                <w:b/>
                <w:bCs/>
                <w:color w:val="000000"/>
                <w:sz w:val="18"/>
                <w:szCs w:val="18"/>
              </w:rPr>
              <w:t> </w:t>
            </w:r>
          </w:p>
        </w:tc>
        <w:tc>
          <w:tcPr>
            <w:tcW w:w="1380" w:type="dxa"/>
            <w:tcBorders>
              <w:top w:val="single" w:sz="4" w:space="0" w:color="auto"/>
              <w:left w:val="nil"/>
              <w:bottom w:val="single" w:sz="8" w:space="0" w:color="auto"/>
              <w:right w:val="single" w:sz="8" w:space="0" w:color="auto"/>
            </w:tcBorders>
            <w:shd w:val="clear" w:color="000000" w:fill="ACB9CA"/>
            <w:noWrap/>
            <w:vAlign w:val="bottom"/>
            <w:hideMark/>
          </w:tcPr>
          <w:p w:rsidR="00A17142" w:rsidRPr="00DE17D0" w:rsidRDefault="00A17142" w:rsidP="00A56F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$73,000</w:t>
            </w:r>
          </w:p>
        </w:tc>
      </w:tr>
    </w:tbl>
    <w:p w:rsidR="00A17142" w:rsidRDefault="00A17142" w:rsidP="00A17142">
      <w:pPr>
        <w:shd w:val="clear" w:color="auto" w:fill="FFFFFF"/>
        <w:spacing w:after="0" w:line="240" w:lineRule="auto"/>
        <w:rPr>
          <w:rFonts w:ascii="Adobe Devanagari" w:eastAsia="Times New Roman" w:hAnsi="Adobe Devanagari" w:cs="Adobe Devanagari"/>
          <w:b/>
          <w:sz w:val="40"/>
          <w:szCs w:val="40"/>
          <w:u w:val="single"/>
        </w:rPr>
      </w:pPr>
    </w:p>
    <w:p w:rsidR="00C10606" w:rsidRPr="00A17142" w:rsidRDefault="00E5759D" w:rsidP="00345BF0">
      <w:pPr>
        <w:shd w:val="clear" w:color="auto" w:fill="FFFFFF"/>
        <w:spacing w:after="0" w:line="240" w:lineRule="auto"/>
        <w:rPr>
          <w:rFonts w:ascii="Adobe Devanagari" w:eastAsia="Times New Roman" w:hAnsi="Adobe Devanagari" w:cs="Adobe Devanagari"/>
        </w:rPr>
      </w:pPr>
      <w:r w:rsidRPr="00E5759D">
        <w:rPr>
          <w:rFonts w:ascii="Adobe Devanagari" w:eastAsia="Times New Roman" w:hAnsi="Adobe Devanagari" w:cs="Adobe Devanagari"/>
        </w:rPr>
        <w:t xml:space="preserve">Table 1-2 District Wide Classroom Technology Estimated </w:t>
      </w:r>
      <w:r w:rsidR="00A17142">
        <w:rPr>
          <w:rFonts w:ascii="Adobe Devanagari" w:eastAsia="Times New Roman" w:hAnsi="Adobe Devanagari" w:cs="Adobe Devanagari"/>
        </w:rPr>
        <w:t>Replacement Costs</w:t>
      </w:r>
      <w:bookmarkStart w:id="0" w:name="_GoBack"/>
      <w:bookmarkEnd w:id="0"/>
    </w:p>
    <w:p w:rsidR="007B1449" w:rsidRPr="007B1449" w:rsidRDefault="00345BF0" w:rsidP="00345BF0">
      <w:pPr>
        <w:shd w:val="clear" w:color="auto" w:fill="FFFFFF"/>
        <w:spacing w:after="0" w:line="240" w:lineRule="auto"/>
        <w:rPr>
          <w:rFonts w:ascii="Adobe Devanagari" w:eastAsia="Times New Roman" w:hAnsi="Adobe Devanagari" w:cs="Adobe Devanagari"/>
          <w:sz w:val="28"/>
          <w:szCs w:val="28"/>
        </w:rPr>
      </w:pPr>
      <w:r w:rsidRPr="00345BF0">
        <w:rPr>
          <w:rFonts w:ascii="Adobe Devanagari" w:eastAsia="Times New Roman" w:hAnsi="Adobe Devanagari" w:cs="Adobe Devanagari"/>
          <w:sz w:val="28"/>
          <w:szCs w:val="28"/>
        </w:rPr>
        <w:lastRenderedPageBreak/>
        <w:t xml:space="preserve">To learn more about the Smart Bond Act including FAQs and Guidelines go to: </w:t>
      </w:r>
    </w:p>
    <w:p w:rsidR="007B1449" w:rsidRDefault="007D7B35" w:rsidP="00345BF0">
      <w:pPr>
        <w:shd w:val="clear" w:color="auto" w:fill="FFFFFF"/>
        <w:spacing w:after="0" w:line="240" w:lineRule="auto"/>
        <w:rPr>
          <w:rFonts w:ascii="Adobe Devanagari" w:eastAsia="Times New Roman" w:hAnsi="Adobe Devanagari" w:cs="Adobe Devanagari"/>
          <w:sz w:val="28"/>
          <w:szCs w:val="28"/>
        </w:rPr>
      </w:pPr>
      <w:hyperlink r:id="rId8" w:history="1">
        <w:r w:rsidR="007B1449" w:rsidRPr="00BA0F87">
          <w:rPr>
            <w:rStyle w:val="Hyperlink"/>
            <w:rFonts w:ascii="Adobe Devanagari" w:eastAsia="Times New Roman" w:hAnsi="Adobe Devanagari" w:cs="Adobe Devanagari"/>
            <w:sz w:val="28"/>
            <w:szCs w:val="28"/>
          </w:rPr>
          <w:t>http://www.p12.nysed.gov/mgtserv/smart_schools/</w:t>
        </w:r>
      </w:hyperlink>
    </w:p>
    <w:p w:rsidR="007B1449" w:rsidRDefault="007B1449" w:rsidP="00345BF0">
      <w:pPr>
        <w:shd w:val="clear" w:color="auto" w:fill="FFFFFF"/>
        <w:spacing w:after="0" w:line="240" w:lineRule="auto"/>
        <w:rPr>
          <w:rFonts w:ascii="Adobe Devanagari" w:eastAsia="Times New Roman" w:hAnsi="Adobe Devanagari" w:cs="Adobe Devanagari"/>
          <w:sz w:val="28"/>
          <w:szCs w:val="28"/>
        </w:rPr>
      </w:pPr>
    </w:p>
    <w:p w:rsidR="007B1449" w:rsidRDefault="00345BF0" w:rsidP="00345BF0">
      <w:pPr>
        <w:shd w:val="clear" w:color="auto" w:fill="FFFFFF"/>
        <w:spacing w:after="0" w:line="240" w:lineRule="auto"/>
        <w:rPr>
          <w:rFonts w:ascii="Adobe Devanagari" w:eastAsia="Times New Roman" w:hAnsi="Adobe Devanagari" w:cs="Adobe Devanagari"/>
          <w:sz w:val="28"/>
          <w:szCs w:val="28"/>
        </w:rPr>
      </w:pPr>
      <w:r w:rsidRPr="00345BF0">
        <w:rPr>
          <w:rFonts w:ascii="Adobe Devanagari" w:eastAsia="Times New Roman" w:hAnsi="Adobe Devanagari" w:cs="Adobe Devanagari"/>
          <w:sz w:val="28"/>
          <w:szCs w:val="28"/>
        </w:rPr>
        <w:t>Please direct any questi</w:t>
      </w:r>
      <w:r w:rsidR="007B1449">
        <w:rPr>
          <w:rFonts w:ascii="Adobe Devanagari" w:eastAsia="Times New Roman" w:hAnsi="Adobe Devanagari" w:cs="Adobe Devanagari"/>
          <w:sz w:val="28"/>
          <w:szCs w:val="28"/>
        </w:rPr>
        <w:t>ons or comments to:</w:t>
      </w:r>
    </w:p>
    <w:p w:rsidR="007B1449" w:rsidRDefault="007B1449" w:rsidP="00345BF0">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Gregg Roth</w:t>
      </w:r>
      <w:r w:rsidR="00345BF0" w:rsidRPr="00345BF0">
        <w:rPr>
          <w:rFonts w:ascii="Adobe Devanagari" w:eastAsia="Times New Roman" w:hAnsi="Adobe Devanagari" w:cs="Adobe Devanagari"/>
          <w:sz w:val="28"/>
          <w:szCs w:val="28"/>
        </w:rPr>
        <w:t xml:space="preserve"> – D</w:t>
      </w:r>
      <w:r>
        <w:rPr>
          <w:rFonts w:ascii="Adobe Devanagari" w:eastAsia="Times New Roman" w:hAnsi="Adobe Devanagari" w:cs="Adobe Devanagari"/>
          <w:sz w:val="28"/>
          <w:szCs w:val="28"/>
        </w:rPr>
        <w:t xml:space="preserve">irector of Technology </w:t>
      </w:r>
    </w:p>
    <w:p w:rsidR="007B1449" w:rsidRDefault="007B1449" w:rsidP="00345BF0">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 xml:space="preserve">Oppenheim-Ephratah-St. Johnsville </w:t>
      </w:r>
      <w:r w:rsidR="00345BF0" w:rsidRPr="00345BF0">
        <w:rPr>
          <w:rFonts w:ascii="Adobe Devanagari" w:eastAsia="Times New Roman" w:hAnsi="Adobe Devanagari" w:cs="Adobe Devanagari"/>
          <w:sz w:val="28"/>
          <w:szCs w:val="28"/>
        </w:rPr>
        <w:t xml:space="preserve">School District </w:t>
      </w:r>
    </w:p>
    <w:p w:rsidR="007B1449" w:rsidRDefault="00E44994" w:rsidP="00345BF0">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44 Center Street St. J</w:t>
      </w:r>
      <w:r w:rsidR="00002AB2">
        <w:rPr>
          <w:rFonts w:ascii="Adobe Devanagari" w:eastAsia="Times New Roman" w:hAnsi="Adobe Devanagari" w:cs="Adobe Devanagari"/>
          <w:sz w:val="28"/>
          <w:szCs w:val="28"/>
        </w:rPr>
        <w:t xml:space="preserve">ohnsville, </w:t>
      </w:r>
      <w:r>
        <w:rPr>
          <w:rFonts w:ascii="Adobe Devanagari" w:eastAsia="Times New Roman" w:hAnsi="Adobe Devanagari" w:cs="Adobe Devanagari"/>
          <w:sz w:val="28"/>
          <w:szCs w:val="28"/>
        </w:rPr>
        <w:t>New York 13452</w:t>
      </w:r>
    </w:p>
    <w:p w:rsidR="00345BF0" w:rsidRPr="00345BF0" w:rsidRDefault="007B1449" w:rsidP="00345BF0">
      <w:pPr>
        <w:shd w:val="clear" w:color="auto" w:fill="FFFFFF"/>
        <w:spacing w:after="0" w:line="240" w:lineRule="auto"/>
        <w:rPr>
          <w:rFonts w:ascii="Adobe Devanagari" w:eastAsia="Times New Roman" w:hAnsi="Adobe Devanagari" w:cs="Adobe Devanagari"/>
          <w:sz w:val="28"/>
          <w:szCs w:val="28"/>
        </w:rPr>
      </w:pPr>
      <w:r>
        <w:rPr>
          <w:rFonts w:ascii="Adobe Devanagari" w:eastAsia="Times New Roman" w:hAnsi="Adobe Devanagari" w:cs="Adobe Devanagari"/>
          <w:sz w:val="28"/>
          <w:szCs w:val="28"/>
        </w:rPr>
        <w:t>(518) 568-2011 / gregg.roth@oesj</w:t>
      </w:r>
      <w:r w:rsidR="00345BF0" w:rsidRPr="00345BF0">
        <w:rPr>
          <w:rFonts w:ascii="Adobe Devanagari" w:eastAsia="Times New Roman" w:hAnsi="Adobe Devanagari" w:cs="Adobe Devanagari"/>
          <w:sz w:val="28"/>
          <w:szCs w:val="28"/>
        </w:rPr>
        <w:t>.org</w:t>
      </w:r>
    </w:p>
    <w:p w:rsidR="00345BF0" w:rsidRDefault="00345BF0" w:rsidP="00096F0A"/>
    <w:p w:rsidR="00345BF0" w:rsidRDefault="00345BF0" w:rsidP="00096F0A"/>
    <w:sectPr w:rsidR="00345B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B35" w:rsidRDefault="007D7B35" w:rsidP="004840A0">
      <w:pPr>
        <w:spacing w:after="0" w:line="240" w:lineRule="auto"/>
      </w:pPr>
      <w:r>
        <w:separator/>
      </w:r>
    </w:p>
  </w:endnote>
  <w:endnote w:type="continuationSeparator" w:id="0">
    <w:p w:rsidR="007D7B35" w:rsidRDefault="007D7B35" w:rsidP="00484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728390"/>
      <w:docPartObj>
        <w:docPartGallery w:val="Page Numbers (Bottom of Page)"/>
        <w:docPartUnique/>
      </w:docPartObj>
    </w:sdtPr>
    <w:sdtEndPr>
      <w:rPr>
        <w:color w:val="7F7F7F" w:themeColor="background1" w:themeShade="7F"/>
        <w:spacing w:val="60"/>
      </w:rPr>
    </w:sdtEndPr>
    <w:sdtContent>
      <w:p w:rsidR="00750916" w:rsidRDefault="00750916">
        <w:pPr>
          <w:pStyle w:val="Footer"/>
          <w:pBdr>
            <w:top w:val="single" w:sz="4" w:space="1" w:color="D9D9D9" w:themeColor="background1" w:themeShade="D9"/>
          </w:pBdr>
          <w:jc w:val="right"/>
        </w:pPr>
        <w:r>
          <w:fldChar w:fldCharType="begin"/>
        </w:r>
        <w:r>
          <w:instrText xml:space="preserve"> PAGE   \* MERGEFORMAT </w:instrText>
        </w:r>
        <w:r>
          <w:fldChar w:fldCharType="separate"/>
        </w:r>
        <w:r w:rsidR="00A17142">
          <w:rPr>
            <w:noProof/>
          </w:rPr>
          <w:t>1</w:t>
        </w:r>
        <w:r>
          <w:rPr>
            <w:noProof/>
          </w:rPr>
          <w:fldChar w:fldCharType="end"/>
        </w:r>
        <w:r>
          <w:t xml:space="preserve"> | </w:t>
        </w:r>
        <w:r>
          <w:rPr>
            <w:color w:val="7F7F7F" w:themeColor="background1" w:themeShade="7F"/>
            <w:spacing w:val="60"/>
          </w:rPr>
          <w:t>Page</w:t>
        </w:r>
      </w:p>
    </w:sdtContent>
  </w:sdt>
  <w:p w:rsidR="00750916" w:rsidRDefault="007509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B35" w:rsidRDefault="007D7B35" w:rsidP="004840A0">
      <w:pPr>
        <w:spacing w:after="0" w:line="240" w:lineRule="auto"/>
      </w:pPr>
      <w:r>
        <w:separator/>
      </w:r>
    </w:p>
  </w:footnote>
  <w:footnote w:type="continuationSeparator" w:id="0">
    <w:p w:rsidR="007D7B35" w:rsidRDefault="007D7B35" w:rsidP="00484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35B7"/>
    <w:multiLevelType w:val="hybridMultilevel"/>
    <w:tmpl w:val="D53C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221DA"/>
    <w:multiLevelType w:val="hybridMultilevel"/>
    <w:tmpl w:val="A01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B3F56"/>
    <w:multiLevelType w:val="hybridMultilevel"/>
    <w:tmpl w:val="0A3E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E188B"/>
    <w:multiLevelType w:val="hybridMultilevel"/>
    <w:tmpl w:val="DFDCA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E19B8"/>
    <w:multiLevelType w:val="hybridMultilevel"/>
    <w:tmpl w:val="C51A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A7B46"/>
    <w:multiLevelType w:val="hybridMultilevel"/>
    <w:tmpl w:val="E3CE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23E2F"/>
    <w:multiLevelType w:val="hybridMultilevel"/>
    <w:tmpl w:val="90D6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05542A"/>
    <w:multiLevelType w:val="hybridMultilevel"/>
    <w:tmpl w:val="3364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740D92"/>
    <w:multiLevelType w:val="hybridMultilevel"/>
    <w:tmpl w:val="7EA8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21F1E"/>
    <w:multiLevelType w:val="multilevel"/>
    <w:tmpl w:val="CDFE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2"/>
  </w:num>
  <w:num w:numId="4">
    <w:abstractNumId w:val="7"/>
  </w:num>
  <w:num w:numId="5">
    <w:abstractNumId w:val="4"/>
  </w:num>
  <w:num w:numId="6">
    <w:abstractNumId w:val="1"/>
  </w:num>
  <w:num w:numId="7">
    <w:abstractNumId w:val="0"/>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13"/>
    <w:rsid w:val="00002454"/>
    <w:rsid w:val="00002AB2"/>
    <w:rsid w:val="0000411F"/>
    <w:rsid w:val="00045CC9"/>
    <w:rsid w:val="00052421"/>
    <w:rsid w:val="00080193"/>
    <w:rsid w:val="00092A42"/>
    <w:rsid w:val="00096F0A"/>
    <w:rsid w:val="00097745"/>
    <w:rsid w:val="000C5A1F"/>
    <w:rsid w:val="000D1A4F"/>
    <w:rsid w:val="000E362F"/>
    <w:rsid w:val="000E4DC6"/>
    <w:rsid w:val="00127861"/>
    <w:rsid w:val="00130E34"/>
    <w:rsid w:val="0014720D"/>
    <w:rsid w:val="0015155C"/>
    <w:rsid w:val="001549DE"/>
    <w:rsid w:val="00165D9B"/>
    <w:rsid w:val="00167E72"/>
    <w:rsid w:val="00181CBE"/>
    <w:rsid w:val="00192C67"/>
    <w:rsid w:val="001C31B3"/>
    <w:rsid w:val="001D0BAF"/>
    <w:rsid w:val="001D4F03"/>
    <w:rsid w:val="002332C1"/>
    <w:rsid w:val="0023665E"/>
    <w:rsid w:val="00262AE6"/>
    <w:rsid w:val="002816BD"/>
    <w:rsid w:val="00296F77"/>
    <w:rsid w:val="002C7A95"/>
    <w:rsid w:val="002D22AC"/>
    <w:rsid w:val="002F08B5"/>
    <w:rsid w:val="002F75F9"/>
    <w:rsid w:val="003146D4"/>
    <w:rsid w:val="00320D1C"/>
    <w:rsid w:val="00333313"/>
    <w:rsid w:val="00335D7B"/>
    <w:rsid w:val="0033673F"/>
    <w:rsid w:val="00340022"/>
    <w:rsid w:val="00345BF0"/>
    <w:rsid w:val="0036175E"/>
    <w:rsid w:val="003733F0"/>
    <w:rsid w:val="003A00EC"/>
    <w:rsid w:val="003A4CE8"/>
    <w:rsid w:val="003B5759"/>
    <w:rsid w:val="003C3854"/>
    <w:rsid w:val="003C5842"/>
    <w:rsid w:val="003E0C80"/>
    <w:rsid w:val="003F049B"/>
    <w:rsid w:val="003F25D1"/>
    <w:rsid w:val="00404101"/>
    <w:rsid w:val="004042DD"/>
    <w:rsid w:val="0041632D"/>
    <w:rsid w:val="004200BC"/>
    <w:rsid w:val="00435208"/>
    <w:rsid w:val="00455923"/>
    <w:rsid w:val="004761F5"/>
    <w:rsid w:val="004779E6"/>
    <w:rsid w:val="004840A0"/>
    <w:rsid w:val="004A692C"/>
    <w:rsid w:val="004B4EAA"/>
    <w:rsid w:val="005000EC"/>
    <w:rsid w:val="00501379"/>
    <w:rsid w:val="005162EE"/>
    <w:rsid w:val="00525142"/>
    <w:rsid w:val="00530D45"/>
    <w:rsid w:val="00547860"/>
    <w:rsid w:val="00552128"/>
    <w:rsid w:val="00595FFD"/>
    <w:rsid w:val="005E0532"/>
    <w:rsid w:val="006002EB"/>
    <w:rsid w:val="006012DE"/>
    <w:rsid w:val="00612D42"/>
    <w:rsid w:val="00690F9A"/>
    <w:rsid w:val="006938DE"/>
    <w:rsid w:val="006963D9"/>
    <w:rsid w:val="006A5832"/>
    <w:rsid w:val="006C4193"/>
    <w:rsid w:val="006C6374"/>
    <w:rsid w:val="006D7220"/>
    <w:rsid w:val="006F1EB7"/>
    <w:rsid w:val="00703D04"/>
    <w:rsid w:val="00727B44"/>
    <w:rsid w:val="00750916"/>
    <w:rsid w:val="007806ED"/>
    <w:rsid w:val="0079012D"/>
    <w:rsid w:val="0079588A"/>
    <w:rsid w:val="00797D86"/>
    <w:rsid w:val="007A173D"/>
    <w:rsid w:val="007B1449"/>
    <w:rsid w:val="007B28CF"/>
    <w:rsid w:val="007B4C09"/>
    <w:rsid w:val="007C2B6C"/>
    <w:rsid w:val="007C42F1"/>
    <w:rsid w:val="007D7B35"/>
    <w:rsid w:val="007E14EB"/>
    <w:rsid w:val="008544DA"/>
    <w:rsid w:val="00855BF8"/>
    <w:rsid w:val="00860D55"/>
    <w:rsid w:val="00870E14"/>
    <w:rsid w:val="00873BF6"/>
    <w:rsid w:val="0088602F"/>
    <w:rsid w:val="0088726A"/>
    <w:rsid w:val="008B219D"/>
    <w:rsid w:val="008B5B58"/>
    <w:rsid w:val="008B7980"/>
    <w:rsid w:val="008C09A2"/>
    <w:rsid w:val="008C4347"/>
    <w:rsid w:val="008D58E7"/>
    <w:rsid w:val="008E1EFB"/>
    <w:rsid w:val="008E37DD"/>
    <w:rsid w:val="00924A06"/>
    <w:rsid w:val="00945E99"/>
    <w:rsid w:val="0096189D"/>
    <w:rsid w:val="00984B51"/>
    <w:rsid w:val="00994812"/>
    <w:rsid w:val="00994962"/>
    <w:rsid w:val="009B0D79"/>
    <w:rsid w:val="009B6ED2"/>
    <w:rsid w:val="009E50AF"/>
    <w:rsid w:val="00A00C86"/>
    <w:rsid w:val="00A0265E"/>
    <w:rsid w:val="00A0368A"/>
    <w:rsid w:val="00A14CF6"/>
    <w:rsid w:val="00A17142"/>
    <w:rsid w:val="00A176C2"/>
    <w:rsid w:val="00A20BCF"/>
    <w:rsid w:val="00A250DD"/>
    <w:rsid w:val="00A25A19"/>
    <w:rsid w:val="00A4004D"/>
    <w:rsid w:val="00A46A53"/>
    <w:rsid w:val="00A51653"/>
    <w:rsid w:val="00A90882"/>
    <w:rsid w:val="00A9753F"/>
    <w:rsid w:val="00AA02AE"/>
    <w:rsid w:val="00AC0277"/>
    <w:rsid w:val="00AE48FF"/>
    <w:rsid w:val="00AF146F"/>
    <w:rsid w:val="00AF19BE"/>
    <w:rsid w:val="00AF6437"/>
    <w:rsid w:val="00AF78A8"/>
    <w:rsid w:val="00B20600"/>
    <w:rsid w:val="00B841AA"/>
    <w:rsid w:val="00B91C92"/>
    <w:rsid w:val="00BB3ED2"/>
    <w:rsid w:val="00BE1BB1"/>
    <w:rsid w:val="00BF3A86"/>
    <w:rsid w:val="00BF5888"/>
    <w:rsid w:val="00C00913"/>
    <w:rsid w:val="00C01C0A"/>
    <w:rsid w:val="00C10606"/>
    <w:rsid w:val="00C46D56"/>
    <w:rsid w:val="00C678C0"/>
    <w:rsid w:val="00C770DA"/>
    <w:rsid w:val="00C77662"/>
    <w:rsid w:val="00C97606"/>
    <w:rsid w:val="00CA72D4"/>
    <w:rsid w:val="00CA75DE"/>
    <w:rsid w:val="00CD1E11"/>
    <w:rsid w:val="00CD56D4"/>
    <w:rsid w:val="00CD5C39"/>
    <w:rsid w:val="00CE6A63"/>
    <w:rsid w:val="00CF002E"/>
    <w:rsid w:val="00CF744D"/>
    <w:rsid w:val="00D00EF6"/>
    <w:rsid w:val="00D3572F"/>
    <w:rsid w:val="00D35732"/>
    <w:rsid w:val="00D40CEA"/>
    <w:rsid w:val="00D411A3"/>
    <w:rsid w:val="00D42775"/>
    <w:rsid w:val="00D433E6"/>
    <w:rsid w:val="00D71B7D"/>
    <w:rsid w:val="00D74713"/>
    <w:rsid w:val="00D77866"/>
    <w:rsid w:val="00D81268"/>
    <w:rsid w:val="00D866CF"/>
    <w:rsid w:val="00D902EB"/>
    <w:rsid w:val="00DD2E27"/>
    <w:rsid w:val="00DE17D0"/>
    <w:rsid w:val="00DE6C73"/>
    <w:rsid w:val="00E07116"/>
    <w:rsid w:val="00E11574"/>
    <w:rsid w:val="00E20197"/>
    <w:rsid w:val="00E34E4C"/>
    <w:rsid w:val="00E44994"/>
    <w:rsid w:val="00E46B48"/>
    <w:rsid w:val="00E51605"/>
    <w:rsid w:val="00E52EEB"/>
    <w:rsid w:val="00E5759D"/>
    <w:rsid w:val="00E629A0"/>
    <w:rsid w:val="00E83D3F"/>
    <w:rsid w:val="00E95249"/>
    <w:rsid w:val="00EE202E"/>
    <w:rsid w:val="00EE5798"/>
    <w:rsid w:val="00EF70C7"/>
    <w:rsid w:val="00F0189F"/>
    <w:rsid w:val="00F22AA6"/>
    <w:rsid w:val="00F623BA"/>
    <w:rsid w:val="00F812A0"/>
    <w:rsid w:val="00F81607"/>
    <w:rsid w:val="00FA619C"/>
    <w:rsid w:val="00FB6581"/>
    <w:rsid w:val="00FE40AE"/>
    <w:rsid w:val="00FF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6126"/>
  <w15:chartTrackingRefBased/>
  <w15:docId w15:val="{0B448F32-7433-4ACA-BF18-2BFEF5E6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0A0"/>
  </w:style>
  <w:style w:type="paragraph" w:styleId="Footer">
    <w:name w:val="footer"/>
    <w:basedOn w:val="Normal"/>
    <w:link w:val="FooterChar"/>
    <w:uiPriority w:val="99"/>
    <w:unhideWhenUsed/>
    <w:rsid w:val="0048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0A0"/>
  </w:style>
  <w:style w:type="paragraph" w:styleId="ListParagraph">
    <w:name w:val="List Paragraph"/>
    <w:basedOn w:val="Normal"/>
    <w:uiPriority w:val="34"/>
    <w:qFormat/>
    <w:rsid w:val="00FE40AE"/>
    <w:pPr>
      <w:ind w:left="720"/>
      <w:contextualSpacing/>
    </w:pPr>
  </w:style>
  <w:style w:type="paragraph" w:styleId="BalloonText">
    <w:name w:val="Balloon Text"/>
    <w:basedOn w:val="Normal"/>
    <w:link w:val="BalloonTextChar"/>
    <w:uiPriority w:val="99"/>
    <w:semiHidden/>
    <w:unhideWhenUsed/>
    <w:rsid w:val="00052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21"/>
    <w:rPr>
      <w:rFonts w:ascii="Segoe UI" w:hAnsi="Segoe UI" w:cs="Segoe UI"/>
      <w:sz w:val="18"/>
      <w:szCs w:val="18"/>
    </w:rPr>
  </w:style>
  <w:style w:type="character" w:customStyle="1" w:styleId="c21">
    <w:name w:val="c21"/>
    <w:basedOn w:val="DefaultParagraphFont"/>
    <w:rsid w:val="00DE6C73"/>
  </w:style>
  <w:style w:type="character" w:customStyle="1" w:styleId="c4">
    <w:name w:val="c4"/>
    <w:basedOn w:val="DefaultParagraphFont"/>
    <w:rsid w:val="00DE6C73"/>
  </w:style>
  <w:style w:type="character" w:customStyle="1" w:styleId="c1">
    <w:name w:val="c1"/>
    <w:basedOn w:val="DefaultParagraphFont"/>
    <w:rsid w:val="00DE6C73"/>
  </w:style>
  <w:style w:type="character" w:styleId="Hyperlink">
    <w:name w:val="Hyperlink"/>
    <w:basedOn w:val="DefaultParagraphFont"/>
    <w:uiPriority w:val="99"/>
    <w:unhideWhenUsed/>
    <w:rsid w:val="007B1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41">
      <w:bodyDiv w:val="1"/>
      <w:marLeft w:val="0"/>
      <w:marRight w:val="0"/>
      <w:marTop w:val="0"/>
      <w:marBottom w:val="0"/>
      <w:divBdr>
        <w:top w:val="none" w:sz="0" w:space="0" w:color="auto"/>
        <w:left w:val="none" w:sz="0" w:space="0" w:color="auto"/>
        <w:bottom w:val="none" w:sz="0" w:space="0" w:color="auto"/>
        <w:right w:val="none" w:sz="0" w:space="0" w:color="auto"/>
      </w:divBdr>
      <w:divsChild>
        <w:div w:id="894466924">
          <w:marLeft w:val="0"/>
          <w:marRight w:val="0"/>
          <w:marTop w:val="15"/>
          <w:marBottom w:val="0"/>
          <w:divBdr>
            <w:top w:val="none" w:sz="0" w:space="0" w:color="auto"/>
            <w:left w:val="none" w:sz="0" w:space="0" w:color="auto"/>
            <w:bottom w:val="none" w:sz="0" w:space="0" w:color="auto"/>
            <w:right w:val="none" w:sz="0" w:space="0" w:color="auto"/>
          </w:divBdr>
          <w:divsChild>
            <w:div w:id="7745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104">
      <w:bodyDiv w:val="1"/>
      <w:marLeft w:val="0"/>
      <w:marRight w:val="0"/>
      <w:marTop w:val="0"/>
      <w:marBottom w:val="0"/>
      <w:divBdr>
        <w:top w:val="none" w:sz="0" w:space="0" w:color="auto"/>
        <w:left w:val="none" w:sz="0" w:space="0" w:color="auto"/>
        <w:bottom w:val="none" w:sz="0" w:space="0" w:color="auto"/>
        <w:right w:val="none" w:sz="0" w:space="0" w:color="auto"/>
      </w:divBdr>
    </w:div>
    <w:div w:id="49619176">
      <w:bodyDiv w:val="1"/>
      <w:marLeft w:val="0"/>
      <w:marRight w:val="0"/>
      <w:marTop w:val="0"/>
      <w:marBottom w:val="0"/>
      <w:divBdr>
        <w:top w:val="none" w:sz="0" w:space="0" w:color="auto"/>
        <w:left w:val="none" w:sz="0" w:space="0" w:color="auto"/>
        <w:bottom w:val="none" w:sz="0" w:space="0" w:color="auto"/>
        <w:right w:val="none" w:sz="0" w:space="0" w:color="auto"/>
      </w:divBdr>
    </w:div>
    <w:div w:id="141704787">
      <w:bodyDiv w:val="1"/>
      <w:marLeft w:val="0"/>
      <w:marRight w:val="0"/>
      <w:marTop w:val="0"/>
      <w:marBottom w:val="0"/>
      <w:divBdr>
        <w:top w:val="none" w:sz="0" w:space="0" w:color="auto"/>
        <w:left w:val="none" w:sz="0" w:space="0" w:color="auto"/>
        <w:bottom w:val="none" w:sz="0" w:space="0" w:color="auto"/>
        <w:right w:val="none" w:sz="0" w:space="0" w:color="auto"/>
      </w:divBdr>
    </w:div>
    <w:div w:id="231309215">
      <w:bodyDiv w:val="1"/>
      <w:marLeft w:val="0"/>
      <w:marRight w:val="0"/>
      <w:marTop w:val="0"/>
      <w:marBottom w:val="0"/>
      <w:divBdr>
        <w:top w:val="none" w:sz="0" w:space="0" w:color="auto"/>
        <w:left w:val="none" w:sz="0" w:space="0" w:color="auto"/>
        <w:bottom w:val="none" w:sz="0" w:space="0" w:color="auto"/>
        <w:right w:val="none" w:sz="0" w:space="0" w:color="auto"/>
      </w:divBdr>
    </w:div>
    <w:div w:id="347216869">
      <w:bodyDiv w:val="1"/>
      <w:marLeft w:val="0"/>
      <w:marRight w:val="0"/>
      <w:marTop w:val="0"/>
      <w:marBottom w:val="0"/>
      <w:divBdr>
        <w:top w:val="none" w:sz="0" w:space="0" w:color="auto"/>
        <w:left w:val="none" w:sz="0" w:space="0" w:color="auto"/>
        <w:bottom w:val="none" w:sz="0" w:space="0" w:color="auto"/>
        <w:right w:val="none" w:sz="0" w:space="0" w:color="auto"/>
      </w:divBdr>
    </w:div>
    <w:div w:id="419914696">
      <w:bodyDiv w:val="1"/>
      <w:marLeft w:val="0"/>
      <w:marRight w:val="0"/>
      <w:marTop w:val="0"/>
      <w:marBottom w:val="0"/>
      <w:divBdr>
        <w:top w:val="none" w:sz="0" w:space="0" w:color="auto"/>
        <w:left w:val="none" w:sz="0" w:space="0" w:color="auto"/>
        <w:bottom w:val="none" w:sz="0" w:space="0" w:color="auto"/>
        <w:right w:val="none" w:sz="0" w:space="0" w:color="auto"/>
      </w:divBdr>
    </w:div>
    <w:div w:id="424114507">
      <w:bodyDiv w:val="1"/>
      <w:marLeft w:val="0"/>
      <w:marRight w:val="0"/>
      <w:marTop w:val="0"/>
      <w:marBottom w:val="0"/>
      <w:divBdr>
        <w:top w:val="none" w:sz="0" w:space="0" w:color="auto"/>
        <w:left w:val="none" w:sz="0" w:space="0" w:color="auto"/>
        <w:bottom w:val="none" w:sz="0" w:space="0" w:color="auto"/>
        <w:right w:val="none" w:sz="0" w:space="0" w:color="auto"/>
      </w:divBdr>
    </w:div>
    <w:div w:id="455025596">
      <w:bodyDiv w:val="1"/>
      <w:marLeft w:val="0"/>
      <w:marRight w:val="0"/>
      <w:marTop w:val="0"/>
      <w:marBottom w:val="0"/>
      <w:divBdr>
        <w:top w:val="none" w:sz="0" w:space="0" w:color="auto"/>
        <w:left w:val="none" w:sz="0" w:space="0" w:color="auto"/>
        <w:bottom w:val="none" w:sz="0" w:space="0" w:color="auto"/>
        <w:right w:val="none" w:sz="0" w:space="0" w:color="auto"/>
      </w:divBdr>
    </w:div>
    <w:div w:id="463357095">
      <w:bodyDiv w:val="1"/>
      <w:marLeft w:val="0"/>
      <w:marRight w:val="0"/>
      <w:marTop w:val="0"/>
      <w:marBottom w:val="0"/>
      <w:divBdr>
        <w:top w:val="none" w:sz="0" w:space="0" w:color="auto"/>
        <w:left w:val="none" w:sz="0" w:space="0" w:color="auto"/>
        <w:bottom w:val="none" w:sz="0" w:space="0" w:color="auto"/>
        <w:right w:val="none" w:sz="0" w:space="0" w:color="auto"/>
      </w:divBdr>
    </w:div>
    <w:div w:id="490758002">
      <w:bodyDiv w:val="1"/>
      <w:marLeft w:val="0"/>
      <w:marRight w:val="0"/>
      <w:marTop w:val="0"/>
      <w:marBottom w:val="0"/>
      <w:divBdr>
        <w:top w:val="none" w:sz="0" w:space="0" w:color="auto"/>
        <w:left w:val="none" w:sz="0" w:space="0" w:color="auto"/>
        <w:bottom w:val="none" w:sz="0" w:space="0" w:color="auto"/>
        <w:right w:val="none" w:sz="0" w:space="0" w:color="auto"/>
      </w:divBdr>
    </w:div>
    <w:div w:id="610746851">
      <w:bodyDiv w:val="1"/>
      <w:marLeft w:val="0"/>
      <w:marRight w:val="0"/>
      <w:marTop w:val="0"/>
      <w:marBottom w:val="0"/>
      <w:divBdr>
        <w:top w:val="none" w:sz="0" w:space="0" w:color="auto"/>
        <w:left w:val="none" w:sz="0" w:space="0" w:color="auto"/>
        <w:bottom w:val="none" w:sz="0" w:space="0" w:color="auto"/>
        <w:right w:val="none" w:sz="0" w:space="0" w:color="auto"/>
      </w:divBdr>
      <w:divsChild>
        <w:div w:id="1883133091">
          <w:marLeft w:val="0"/>
          <w:marRight w:val="0"/>
          <w:marTop w:val="15"/>
          <w:marBottom w:val="0"/>
          <w:divBdr>
            <w:top w:val="none" w:sz="0" w:space="0" w:color="auto"/>
            <w:left w:val="none" w:sz="0" w:space="0" w:color="auto"/>
            <w:bottom w:val="none" w:sz="0" w:space="0" w:color="auto"/>
            <w:right w:val="none" w:sz="0" w:space="0" w:color="auto"/>
          </w:divBdr>
          <w:divsChild>
            <w:div w:id="2137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603">
      <w:bodyDiv w:val="1"/>
      <w:marLeft w:val="0"/>
      <w:marRight w:val="0"/>
      <w:marTop w:val="0"/>
      <w:marBottom w:val="0"/>
      <w:divBdr>
        <w:top w:val="none" w:sz="0" w:space="0" w:color="auto"/>
        <w:left w:val="none" w:sz="0" w:space="0" w:color="auto"/>
        <w:bottom w:val="none" w:sz="0" w:space="0" w:color="auto"/>
        <w:right w:val="none" w:sz="0" w:space="0" w:color="auto"/>
      </w:divBdr>
    </w:div>
    <w:div w:id="629284300">
      <w:bodyDiv w:val="1"/>
      <w:marLeft w:val="0"/>
      <w:marRight w:val="0"/>
      <w:marTop w:val="0"/>
      <w:marBottom w:val="0"/>
      <w:divBdr>
        <w:top w:val="none" w:sz="0" w:space="0" w:color="auto"/>
        <w:left w:val="none" w:sz="0" w:space="0" w:color="auto"/>
        <w:bottom w:val="none" w:sz="0" w:space="0" w:color="auto"/>
        <w:right w:val="none" w:sz="0" w:space="0" w:color="auto"/>
      </w:divBdr>
    </w:div>
    <w:div w:id="676464971">
      <w:bodyDiv w:val="1"/>
      <w:marLeft w:val="0"/>
      <w:marRight w:val="0"/>
      <w:marTop w:val="0"/>
      <w:marBottom w:val="0"/>
      <w:divBdr>
        <w:top w:val="none" w:sz="0" w:space="0" w:color="auto"/>
        <w:left w:val="none" w:sz="0" w:space="0" w:color="auto"/>
        <w:bottom w:val="none" w:sz="0" w:space="0" w:color="auto"/>
        <w:right w:val="none" w:sz="0" w:space="0" w:color="auto"/>
      </w:divBdr>
    </w:div>
    <w:div w:id="690108819">
      <w:bodyDiv w:val="1"/>
      <w:marLeft w:val="0"/>
      <w:marRight w:val="0"/>
      <w:marTop w:val="0"/>
      <w:marBottom w:val="0"/>
      <w:divBdr>
        <w:top w:val="none" w:sz="0" w:space="0" w:color="auto"/>
        <w:left w:val="none" w:sz="0" w:space="0" w:color="auto"/>
        <w:bottom w:val="none" w:sz="0" w:space="0" w:color="auto"/>
        <w:right w:val="none" w:sz="0" w:space="0" w:color="auto"/>
      </w:divBdr>
    </w:div>
    <w:div w:id="891159188">
      <w:bodyDiv w:val="1"/>
      <w:marLeft w:val="0"/>
      <w:marRight w:val="0"/>
      <w:marTop w:val="0"/>
      <w:marBottom w:val="0"/>
      <w:divBdr>
        <w:top w:val="none" w:sz="0" w:space="0" w:color="auto"/>
        <w:left w:val="none" w:sz="0" w:space="0" w:color="auto"/>
        <w:bottom w:val="none" w:sz="0" w:space="0" w:color="auto"/>
        <w:right w:val="none" w:sz="0" w:space="0" w:color="auto"/>
      </w:divBdr>
    </w:div>
    <w:div w:id="922950509">
      <w:bodyDiv w:val="1"/>
      <w:marLeft w:val="0"/>
      <w:marRight w:val="0"/>
      <w:marTop w:val="0"/>
      <w:marBottom w:val="0"/>
      <w:divBdr>
        <w:top w:val="none" w:sz="0" w:space="0" w:color="auto"/>
        <w:left w:val="none" w:sz="0" w:space="0" w:color="auto"/>
        <w:bottom w:val="none" w:sz="0" w:space="0" w:color="auto"/>
        <w:right w:val="none" w:sz="0" w:space="0" w:color="auto"/>
      </w:divBdr>
    </w:div>
    <w:div w:id="929892644">
      <w:bodyDiv w:val="1"/>
      <w:marLeft w:val="0"/>
      <w:marRight w:val="0"/>
      <w:marTop w:val="0"/>
      <w:marBottom w:val="0"/>
      <w:divBdr>
        <w:top w:val="none" w:sz="0" w:space="0" w:color="auto"/>
        <w:left w:val="none" w:sz="0" w:space="0" w:color="auto"/>
        <w:bottom w:val="none" w:sz="0" w:space="0" w:color="auto"/>
        <w:right w:val="none" w:sz="0" w:space="0" w:color="auto"/>
      </w:divBdr>
    </w:div>
    <w:div w:id="931014371">
      <w:bodyDiv w:val="1"/>
      <w:marLeft w:val="0"/>
      <w:marRight w:val="0"/>
      <w:marTop w:val="0"/>
      <w:marBottom w:val="0"/>
      <w:divBdr>
        <w:top w:val="none" w:sz="0" w:space="0" w:color="auto"/>
        <w:left w:val="none" w:sz="0" w:space="0" w:color="auto"/>
        <w:bottom w:val="none" w:sz="0" w:space="0" w:color="auto"/>
        <w:right w:val="none" w:sz="0" w:space="0" w:color="auto"/>
      </w:divBdr>
    </w:div>
    <w:div w:id="953563984">
      <w:bodyDiv w:val="1"/>
      <w:marLeft w:val="0"/>
      <w:marRight w:val="0"/>
      <w:marTop w:val="0"/>
      <w:marBottom w:val="0"/>
      <w:divBdr>
        <w:top w:val="none" w:sz="0" w:space="0" w:color="auto"/>
        <w:left w:val="none" w:sz="0" w:space="0" w:color="auto"/>
        <w:bottom w:val="none" w:sz="0" w:space="0" w:color="auto"/>
        <w:right w:val="none" w:sz="0" w:space="0" w:color="auto"/>
      </w:divBdr>
    </w:div>
    <w:div w:id="1088770303">
      <w:bodyDiv w:val="1"/>
      <w:marLeft w:val="0"/>
      <w:marRight w:val="0"/>
      <w:marTop w:val="0"/>
      <w:marBottom w:val="0"/>
      <w:divBdr>
        <w:top w:val="none" w:sz="0" w:space="0" w:color="auto"/>
        <w:left w:val="none" w:sz="0" w:space="0" w:color="auto"/>
        <w:bottom w:val="none" w:sz="0" w:space="0" w:color="auto"/>
        <w:right w:val="none" w:sz="0" w:space="0" w:color="auto"/>
      </w:divBdr>
    </w:div>
    <w:div w:id="1098671467">
      <w:bodyDiv w:val="1"/>
      <w:marLeft w:val="0"/>
      <w:marRight w:val="0"/>
      <w:marTop w:val="0"/>
      <w:marBottom w:val="0"/>
      <w:divBdr>
        <w:top w:val="none" w:sz="0" w:space="0" w:color="auto"/>
        <w:left w:val="none" w:sz="0" w:space="0" w:color="auto"/>
        <w:bottom w:val="none" w:sz="0" w:space="0" w:color="auto"/>
        <w:right w:val="none" w:sz="0" w:space="0" w:color="auto"/>
      </w:divBdr>
    </w:div>
    <w:div w:id="1151098755">
      <w:bodyDiv w:val="1"/>
      <w:marLeft w:val="0"/>
      <w:marRight w:val="0"/>
      <w:marTop w:val="0"/>
      <w:marBottom w:val="0"/>
      <w:divBdr>
        <w:top w:val="none" w:sz="0" w:space="0" w:color="auto"/>
        <w:left w:val="none" w:sz="0" w:space="0" w:color="auto"/>
        <w:bottom w:val="none" w:sz="0" w:space="0" w:color="auto"/>
        <w:right w:val="none" w:sz="0" w:space="0" w:color="auto"/>
      </w:divBdr>
      <w:divsChild>
        <w:div w:id="2040350615">
          <w:marLeft w:val="0"/>
          <w:marRight w:val="0"/>
          <w:marTop w:val="15"/>
          <w:marBottom w:val="0"/>
          <w:divBdr>
            <w:top w:val="none" w:sz="0" w:space="0" w:color="auto"/>
            <w:left w:val="none" w:sz="0" w:space="0" w:color="auto"/>
            <w:bottom w:val="none" w:sz="0" w:space="0" w:color="auto"/>
            <w:right w:val="none" w:sz="0" w:space="0" w:color="auto"/>
          </w:divBdr>
          <w:divsChild>
            <w:div w:id="7895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8556">
      <w:bodyDiv w:val="1"/>
      <w:marLeft w:val="0"/>
      <w:marRight w:val="0"/>
      <w:marTop w:val="0"/>
      <w:marBottom w:val="0"/>
      <w:divBdr>
        <w:top w:val="none" w:sz="0" w:space="0" w:color="auto"/>
        <w:left w:val="none" w:sz="0" w:space="0" w:color="auto"/>
        <w:bottom w:val="none" w:sz="0" w:space="0" w:color="auto"/>
        <w:right w:val="none" w:sz="0" w:space="0" w:color="auto"/>
      </w:divBdr>
      <w:divsChild>
        <w:div w:id="1696346269">
          <w:marLeft w:val="0"/>
          <w:marRight w:val="0"/>
          <w:marTop w:val="15"/>
          <w:marBottom w:val="0"/>
          <w:divBdr>
            <w:top w:val="none" w:sz="0" w:space="0" w:color="auto"/>
            <w:left w:val="none" w:sz="0" w:space="0" w:color="auto"/>
            <w:bottom w:val="none" w:sz="0" w:space="0" w:color="auto"/>
            <w:right w:val="none" w:sz="0" w:space="0" w:color="auto"/>
          </w:divBdr>
          <w:divsChild>
            <w:div w:id="7962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6353">
      <w:bodyDiv w:val="1"/>
      <w:marLeft w:val="0"/>
      <w:marRight w:val="0"/>
      <w:marTop w:val="0"/>
      <w:marBottom w:val="0"/>
      <w:divBdr>
        <w:top w:val="none" w:sz="0" w:space="0" w:color="auto"/>
        <w:left w:val="none" w:sz="0" w:space="0" w:color="auto"/>
        <w:bottom w:val="none" w:sz="0" w:space="0" w:color="auto"/>
        <w:right w:val="none" w:sz="0" w:space="0" w:color="auto"/>
      </w:divBdr>
      <w:divsChild>
        <w:div w:id="641807648">
          <w:marLeft w:val="0"/>
          <w:marRight w:val="0"/>
          <w:marTop w:val="15"/>
          <w:marBottom w:val="0"/>
          <w:divBdr>
            <w:top w:val="none" w:sz="0" w:space="0" w:color="auto"/>
            <w:left w:val="none" w:sz="0" w:space="0" w:color="auto"/>
            <w:bottom w:val="none" w:sz="0" w:space="0" w:color="auto"/>
            <w:right w:val="none" w:sz="0" w:space="0" w:color="auto"/>
          </w:divBdr>
          <w:divsChild>
            <w:div w:id="150222492">
              <w:marLeft w:val="0"/>
              <w:marRight w:val="0"/>
              <w:marTop w:val="0"/>
              <w:marBottom w:val="0"/>
              <w:divBdr>
                <w:top w:val="none" w:sz="0" w:space="0" w:color="auto"/>
                <w:left w:val="none" w:sz="0" w:space="0" w:color="auto"/>
                <w:bottom w:val="none" w:sz="0" w:space="0" w:color="auto"/>
                <w:right w:val="none" w:sz="0" w:space="0" w:color="auto"/>
              </w:divBdr>
            </w:div>
          </w:divsChild>
        </w:div>
        <w:div w:id="403603447">
          <w:marLeft w:val="0"/>
          <w:marRight w:val="0"/>
          <w:marTop w:val="15"/>
          <w:marBottom w:val="0"/>
          <w:divBdr>
            <w:top w:val="none" w:sz="0" w:space="0" w:color="auto"/>
            <w:left w:val="none" w:sz="0" w:space="0" w:color="auto"/>
            <w:bottom w:val="none" w:sz="0" w:space="0" w:color="auto"/>
            <w:right w:val="none" w:sz="0" w:space="0" w:color="auto"/>
          </w:divBdr>
          <w:divsChild>
            <w:div w:id="404569093">
              <w:marLeft w:val="0"/>
              <w:marRight w:val="0"/>
              <w:marTop w:val="0"/>
              <w:marBottom w:val="0"/>
              <w:divBdr>
                <w:top w:val="none" w:sz="0" w:space="0" w:color="auto"/>
                <w:left w:val="none" w:sz="0" w:space="0" w:color="auto"/>
                <w:bottom w:val="none" w:sz="0" w:space="0" w:color="auto"/>
                <w:right w:val="none" w:sz="0" w:space="0" w:color="auto"/>
              </w:divBdr>
            </w:div>
          </w:divsChild>
        </w:div>
        <w:div w:id="1832599068">
          <w:marLeft w:val="0"/>
          <w:marRight w:val="0"/>
          <w:marTop w:val="15"/>
          <w:marBottom w:val="0"/>
          <w:divBdr>
            <w:top w:val="none" w:sz="0" w:space="0" w:color="auto"/>
            <w:left w:val="none" w:sz="0" w:space="0" w:color="auto"/>
            <w:bottom w:val="none" w:sz="0" w:space="0" w:color="auto"/>
            <w:right w:val="none" w:sz="0" w:space="0" w:color="auto"/>
          </w:divBdr>
          <w:divsChild>
            <w:div w:id="16312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3697">
      <w:bodyDiv w:val="1"/>
      <w:marLeft w:val="0"/>
      <w:marRight w:val="0"/>
      <w:marTop w:val="0"/>
      <w:marBottom w:val="0"/>
      <w:divBdr>
        <w:top w:val="none" w:sz="0" w:space="0" w:color="auto"/>
        <w:left w:val="none" w:sz="0" w:space="0" w:color="auto"/>
        <w:bottom w:val="none" w:sz="0" w:space="0" w:color="auto"/>
        <w:right w:val="none" w:sz="0" w:space="0" w:color="auto"/>
      </w:divBdr>
    </w:div>
    <w:div w:id="1333527119">
      <w:bodyDiv w:val="1"/>
      <w:marLeft w:val="0"/>
      <w:marRight w:val="0"/>
      <w:marTop w:val="0"/>
      <w:marBottom w:val="0"/>
      <w:divBdr>
        <w:top w:val="none" w:sz="0" w:space="0" w:color="auto"/>
        <w:left w:val="none" w:sz="0" w:space="0" w:color="auto"/>
        <w:bottom w:val="none" w:sz="0" w:space="0" w:color="auto"/>
        <w:right w:val="none" w:sz="0" w:space="0" w:color="auto"/>
      </w:divBdr>
    </w:div>
    <w:div w:id="1339381544">
      <w:bodyDiv w:val="1"/>
      <w:marLeft w:val="0"/>
      <w:marRight w:val="0"/>
      <w:marTop w:val="0"/>
      <w:marBottom w:val="0"/>
      <w:divBdr>
        <w:top w:val="none" w:sz="0" w:space="0" w:color="auto"/>
        <w:left w:val="none" w:sz="0" w:space="0" w:color="auto"/>
        <w:bottom w:val="none" w:sz="0" w:space="0" w:color="auto"/>
        <w:right w:val="none" w:sz="0" w:space="0" w:color="auto"/>
      </w:divBdr>
    </w:div>
    <w:div w:id="1407649076">
      <w:bodyDiv w:val="1"/>
      <w:marLeft w:val="0"/>
      <w:marRight w:val="0"/>
      <w:marTop w:val="0"/>
      <w:marBottom w:val="0"/>
      <w:divBdr>
        <w:top w:val="none" w:sz="0" w:space="0" w:color="auto"/>
        <w:left w:val="none" w:sz="0" w:space="0" w:color="auto"/>
        <w:bottom w:val="none" w:sz="0" w:space="0" w:color="auto"/>
        <w:right w:val="none" w:sz="0" w:space="0" w:color="auto"/>
      </w:divBdr>
    </w:div>
    <w:div w:id="1556894594">
      <w:bodyDiv w:val="1"/>
      <w:marLeft w:val="0"/>
      <w:marRight w:val="0"/>
      <w:marTop w:val="0"/>
      <w:marBottom w:val="0"/>
      <w:divBdr>
        <w:top w:val="none" w:sz="0" w:space="0" w:color="auto"/>
        <w:left w:val="none" w:sz="0" w:space="0" w:color="auto"/>
        <w:bottom w:val="none" w:sz="0" w:space="0" w:color="auto"/>
        <w:right w:val="none" w:sz="0" w:space="0" w:color="auto"/>
      </w:divBdr>
    </w:div>
    <w:div w:id="1638484598">
      <w:bodyDiv w:val="1"/>
      <w:marLeft w:val="0"/>
      <w:marRight w:val="0"/>
      <w:marTop w:val="0"/>
      <w:marBottom w:val="0"/>
      <w:divBdr>
        <w:top w:val="none" w:sz="0" w:space="0" w:color="auto"/>
        <w:left w:val="none" w:sz="0" w:space="0" w:color="auto"/>
        <w:bottom w:val="none" w:sz="0" w:space="0" w:color="auto"/>
        <w:right w:val="none" w:sz="0" w:space="0" w:color="auto"/>
      </w:divBdr>
    </w:div>
    <w:div w:id="1675916636">
      <w:bodyDiv w:val="1"/>
      <w:marLeft w:val="0"/>
      <w:marRight w:val="0"/>
      <w:marTop w:val="0"/>
      <w:marBottom w:val="0"/>
      <w:divBdr>
        <w:top w:val="none" w:sz="0" w:space="0" w:color="auto"/>
        <w:left w:val="none" w:sz="0" w:space="0" w:color="auto"/>
        <w:bottom w:val="none" w:sz="0" w:space="0" w:color="auto"/>
        <w:right w:val="none" w:sz="0" w:space="0" w:color="auto"/>
      </w:divBdr>
    </w:div>
    <w:div w:id="1701662693">
      <w:bodyDiv w:val="1"/>
      <w:marLeft w:val="0"/>
      <w:marRight w:val="0"/>
      <w:marTop w:val="0"/>
      <w:marBottom w:val="0"/>
      <w:divBdr>
        <w:top w:val="none" w:sz="0" w:space="0" w:color="auto"/>
        <w:left w:val="none" w:sz="0" w:space="0" w:color="auto"/>
        <w:bottom w:val="none" w:sz="0" w:space="0" w:color="auto"/>
        <w:right w:val="none" w:sz="0" w:space="0" w:color="auto"/>
      </w:divBdr>
    </w:div>
    <w:div w:id="1754006093">
      <w:bodyDiv w:val="1"/>
      <w:marLeft w:val="0"/>
      <w:marRight w:val="0"/>
      <w:marTop w:val="0"/>
      <w:marBottom w:val="0"/>
      <w:divBdr>
        <w:top w:val="none" w:sz="0" w:space="0" w:color="auto"/>
        <w:left w:val="none" w:sz="0" w:space="0" w:color="auto"/>
        <w:bottom w:val="none" w:sz="0" w:space="0" w:color="auto"/>
        <w:right w:val="none" w:sz="0" w:space="0" w:color="auto"/>
      </w:divBdr>
    </w:div>
    <w:div w:id="1761871313">
      <w:bodyDiv w:val="1"/>
      <w:marLeft w:val="0"/>
      <w:marRight w:val="0"/>
      <w:marTop w:val="0"/>
      <w:marBottom w:val="0"/>
      <w:divBdr>
        <w:top w:val="none" w:sz="0" w:space="0" w:color="auto"/>
        <w:left w:val="none" w:sz="0" w:space="0" w:color="auto"/>
        <w:bottom w:val="none" w:sz="0" w:space="0" w:color="auto"/>
        <w:right w:val="none" w:sz="0" w:space="0" w:color="auto"/>
      </w:divBdr>
    </w:div>
    <w:div w:id="1771270815">
      <w:bodyDiv w:val="1"/>
      <w:marLeft w:val="0"/>
      <w:marRight w:val="0"/>
      <w:marTop w:val="0"/>
      <w:marBottom w:val="0"/>
      <w:divBdr>
        <w:top w:val="none" w:sz="0" w:space="0" w:color="auto"/>
        <w:left w:val="none" w:sz="0" w:space="0" w:color="auto"/>
        <w:bottom w:val="none" w:sz="0" w:space="0" w:color="auto"/>
        <w:right w:val="none" w:sz="0" w:space="0" w:color="auto"/>
      </w:divBdr>
    </w:div>
    <w:div w:id="1864127453">
      <w:bodyDiv w:val="1"/>
      <w:marLeft w:val="0"/>
      <w:marRight w:val="0"/>
      <w:marTop w:val="0"/>
      <w:marBottom w:val="0"/>
      <w:divBdr>
        <w:top w:val="none" w:sz="0" w:space="0" w:color="auto"/>
        <w:left w:val="none" w:sz="0" w:space="0" w:color="auto"/>
        <w:bottom w:val="none" w:sz="0" w:space="0" w:color="auto"/>
        <w:right w:val="none" w:sz="0" w:space="0" w:color="auto"/>
      </w:divBdr>
      <w:divsChild>
        <w:div w:id="1489206764">
          <w:marLeft w:val="0"/>
          <w:marRight w:val="0"/>
          <w:marTop w:val="15"/>
          <w:marBottom w:val="0"/>
          <w:divBdr>
            <w:top w:val="none" w:sz="0" w:space="0" w:color="auto"/>
            <w:left w:val="none" w:sz="0" w:space="0" w:color="auto"/>
            <w:bottom w:val="none" w:sz="0" w:space="0" w:color="auto"/>
            <w:right w:val="none" w:sz="0" w:space="0" w:color="auto"/>
          </w:divBdr>
          <w:divsChild>
            <w:div w:id="18352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7444">
      <w:bodyDiv w:val="1"/>
      <w:marLeft w:val="0"/>
      <w:marRight w:val="0"/>
      <w:marTop w:val="0"/>
      <w:marBottom w:val="0"/>
      <w:divBdr>
        <w:top w:val="none" w:sz="0" w:space="0" w:color="auto"/>
        <w:left w:val="none" w:sz="0" w:space="0" w:color="auto"/>
        <w:bottom w:val="none" w:sz="0" w:space="0" w:color="auto"/>
        <w:right w:val="none" w:sz="0" w:space="0" w:color="auto"/>
      </w:divBdr>
    </w:div>
    <w:div w:id="1950045108">
      <w:bodyDiv w:val="1"/>
      <w:marLeft w:val="0"/>
      <w:marRight w:val="0"/>
      <w:marTop w:val="0"/>
      <w:marBottom w:val="0"/>
      <w:divBdr>
        <w:top w:val="none" w:sz="0" w:space="0" w:color="auto"/>
        <w:left w:val="none" w:sz="0" w:space="0" w:color="auto"/>
        <w:bottom w:val="none" w:sz="0" w:space="0" w:color="auto"/>
        <w:right w:val="none" w:sz="0" w:space="0" w:color="auto"/>
      </w:divBdr>
      <w:divsChild>
        <w:div w:id="1661537793">
          <w:marLeft w:val="0"/>
          <w:marRight w:val="0"/>
          <w:marTop w:val="15"/>
          <w:marBottom w:val="0"/>
          <w:divBdr>
            <w:top w:val="none" w:sz="0" w:space="0" w:color="auto"/>
            <w:left w:val="none" w:sz="0" w:space="0" w:color="auto"/>
            <w:bottom w:val="none" w:sz="0" w:space="0" w:color="auto"/>
            <w:right w:val="none" w:sz="0" w:space="0" w:color="auto"/>
          </w:divBdr>
          <w:divsChild>
            <w:div w:id="19280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57994">
      <w:bodyDiv w:val="1"/>
      <w:marLeft w:val="0"/>
      <w:marRight w:val="0"/>
      <w:marTop w:val="0"/>
      <w:marBottom w:val="0"/>
      <w:divBdr>
        <w:top w:val="none" w:sz="0" w:space="0" w:color="auto"/>
        <w:left w:val="none" w:sz="0" w:space="0" w:color="auto"/>
        <w:bottom w:val="none" w:sz="0" w:space="0" w:color="auto"/>
        <w:right w:val="none" w:sz="0" w:space="0" w:color="auto"/>
      </w:divBdr>
    </w:div>
    <w:div w:id="2029672124">
      <w:bodyDiv w:val="1"/>
      <w:marLeft w:val="0"/>
      <w:marRight w:val="0"/>
      <w:marTop w:val="0"/>
      <w:marBottom w:val="0"/>
      <w:divBdr>
        <w:top w:val="none" w:sz="0" w:space="0" w:color="auto"/>
        <w:left w:val="none" w:sz="0" w:space="0" w:color="auto"/>
        <w:bottom w:val="none" w:sz="0" w:space="0" w:color="auto"/>
        <w:right w:val="none" w:sz="0" w:space="0" w:color="auto"/>
      </w:divBdr>
    </w:div>
    <w:div w:id="2071533860">
      <w:bodyDiv w:val="1"/>
      <w:marLeft w:val="0"/>
      <w:marRight w:val="0"/>
      <w:marTop w:val="0"/>
      <w:marBottom w:val="0"/>
      <w:divBdr>
        <w:top w:val="none" w:sz="0" w:space="0" w:color="auto"/>
        <w:left w:val="none" w:sz="0" w:space="0" w:color="auto"/>
        <w:bottom w:val="none" w:sz="0" w:space="0" w:color="auto"/>
        <w:right w:val="none" w:sz="0" w:space="0" w:color="auto"/>
      </w:divBdr>
    </w:div>
    <w:div w:id="2134011862">
      <w:bodyDiv w:val="1"/>
      <w:marLeft w:val="0"/>
      <w:marRight w:val="0"/>
      <w:marTop w:val="0"/>
      <w:marBottom w:val="0"/>
      <w:divBdr>
        <w:top w:val="none" w:sz="0" w:space="0" w:color="auto"/>
        <w:left w:val="none" w:sz="0" w:space="0" w:color="auto"/>
        <w:bottom w:val="none" w:sz="0" w:space="0" w:color="auto"/>
        <w:right w:val="none" w:sz="0" w:space="0" w:color="auto"/>
      </w:divBdr>
      <w:divsChild>
        <w:div w:id="1620868965">
          <w:marLeft w:val="0"/>
          <w:marRight w:val="0"/>
          <w:marTop w:val="15"/>
          <w:marBottom w:val="0"/>
          <w:divBdr>
            <w:top w:val="none" w:sz="0" w:space="0" w:color="auto"/>
            <w:left w:val="none" w:sz="0" w:space="0" w:color="auto"/>
            <w:bottom w:val="none" w:sz="0" w:space="0" w:color="auto"/>
            <w:right w:val="none" w:sz="0" w:space="0" w:color="auto"/>
          </w:divBdr>
          <w:divsChild>
            <w:div w:id="1687630320">
              <w:marLeft w:val="0"/>
              <w:marRight w:val="0"/>
              <w:marTop w:val="0"/>
              <w:marBottom w:val="0"/>
              <w:divBdr>
                <w:top w:val="none" w:sz="0" w:space="0" w:color="auto"/>
                <w:left w:val="none" w:sz="0" w:space="0" w:color="auto"/>
                <w:bottom w:val="none" w:sz="0" w:space="0" w:color="auto"/>
                <w:right w:val="none" w:sz="0" w:space="0" w:color="auto"/>
              </w:divBdr>
            </w:div>
          </w:divsChild>
        </w:div>
        <w:div w:id="784664082">
          <w:marLeft w:val="0"/>
          <w:marRight w:val="0"/>
          <w:marTop w:val="15"/>
          <w:marBottom w:val="0"/>
          <w:divBdr>
            <w:top w:val="none" w:sz="0" w:space="0" w:color="auto"/>
            <w:left w:val="none" w:sz="0" w:space="0" w:color="auto"/>
            <w:bottom w:val="none" w:sz="0" w:space="0" w:color="auto"/>
            <w:right w:val="none" w:sz="0" w:space="0" w:color="auto"/>
          </w:divBdr>
          <w:divsChild>
            <w:div w:id="1660697262">
              <w:marLeft w:val="0"/>
              <w:marRight w:val="0"/>
              <w:marTop w:val="0"/>
              <w:marBottom w:val="0"/>
              <w:divBdr>
                <w:top w:val="none" w:sz="0" w:space="0" w:color="auto"/>
                <w:left w:val="none" w:sz="0" w:space="0" w:color="auto"/>
                <w:bottom w:val="none" w:sz="0" w:space="0" w:color="auto"/>
                <w:right w:val="none" w:sz="0" w:space="0" w:color="auto"/>
              </w:divBdr>
            </w:div>
          </w:divsChild>
        </w:div>
        <w:div w:id="2146924839">
          <w:marLeft w:val="0"/>
          <w:marRight w:val="0"/>
          <w:marTop w:val="15"/>
          <w:marBottom w:val="0"/>
          <w:divBdr>
            <w:top w:val="none" w:sz="0" w:space="0" w:color="auto"/>
            <w:left w:val="none" w:sz="0" w:space="0" w:color="auto"/>
            <w:bottom w:val="none" w:sz="0" w:space="0" w:color="auto"/>
            <w:right w:val="none" w:sz="0" w:space="0" w:color="auto"/>
          </w:divBdr>
          <w:divsChild>
            <w:div w:id="18224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6363">
      <w:bodyDiv w:val="1"/>
      <w:marLeft w:val="0"/>
      <w:marRight w:val="0"/>
      <w:marTop w:val="0"/>
      <w:marBottom w:val="0"/>
      <w:divBdr>
        <w:top w:val="none" w:sz="0" w:space="0" w:color="auto"/>
        <w:left w:val="none" w:sz="0" w:space="0" w:color="auto"/>
        <w:bottom w:val="none" w:sz="0" w:space="0" w:color="auto"/>
        <w:right w:val="none" w:sz="0" w:space="0" w:color="auto"/>
      </w:divBdr>
    </w:div>
    <w:div w:id="2142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mgtserv/smart_schoo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14</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Roth</dc:creator>
  <cp:keywords/>
  <dc:description/>
  <cp:lastModifiedBy>Gregg Roth</cp:lastModifiedBy>
  <cp:revision>43</cp:revision>
  <cp:lastPrinted>2025-03-13T15:42:00Z</cp:lastPrinted>
  <dcterms:created xsi:type="dcterms:W3CDTF">2025-01-07T14:32:00Z</dcterms:created>
  <dcterms:modified xsi:type="dcterms:W3CDTF">2025-04-07T15:44:00Z</dcterms:modified>
</cp:coreProperties>
</file>